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281C" w:rsidRPr="00986206" w:rsidRDefault="0080281C" w:rsidP="0080281C">
      <w:pPr>
        <w:rPr>
          <w:rFonts w:ascii="Calibri" w:hAnsi="Calibri"/>
          <w:b/>
          <w:sz w:val="24"/>
          <w:szCs w:val="24"/>
          <w:lang w:val="es-CL"/>
        </w:rPr>
      </w:pPr>
    </w:p>
    <w:p w:rsidR="0080281C" w:rsidRPr="006A3316" w:rsidRDefault="0080281C" w:rsidP="006A3316">
      <w:pPr>
        <w:spacing w:line="360" w:lineRule="auto"/>
        <w:jc w:val="both"/>
        <w:rPr>
          <w:sz w:val="24"/>
          <w:szCs w:val="24"/>
          <w:lang w:val="es-CL"/>
        </w:rPr>
      </w:pPr>
      <w:r w:rsidRPr="006A3316">
        <w:rPr>
          <w:sz w:val="24"/>
          <w:szCs w:val="24"/>
          <w:lang w:val="es-CL"/>
        </w:rPr>
        <w:t>Curso</w:t>
      </w:r>
      <w:r w:rsidR="008D77E3" w:rsidRPr="006A3316">
        <w:rPr>
          <w:sz w:val="24"/>
          <w:szCs w:val="24"/>
          <w:lang w:val="es-CL"/>
        </w:rPr>
        <w:t xml:space="preserve">: </w:t>
      </w:r>
      <w:r w:rsidR="004A5119" w:rsidRPr="006A3316">
        <w:rPr>
          <w:sz w:val="24"/>
          <w:szCs w:val="24"/>
          <w:lang w:val="es-CL"/>
        </w:rPr>
        <w:t>Tercero Medio</w:t>
      </w:r>
      <w:r w:rsidR="001E798E" w:rsidRPr="006A3316">
        <w:rPr>
          <w:sz w:val="24"/>
          <w:szCs w:val="24"/>
          <w:lang w:val="es-CL"/>
        </w:rPr>
        <w:t>.</w:t>
      </w:r>
    </w:p>
    <w:p w:rsidR="0080281C" w:rsidRPr="006A3316" w:rsidRDefault="0080281C" w:rsidP="006A3316">
      <w:pPr>
        <w:spacing w:line="360" w:lineRule="auto"/>
        <w:jc w:val="both"/>
        <w:rPr>
          <w:sz w:val="24"/>
          <w:szCs w:val="24"/>
          <w:lang w:val="es-CL"/>
        </w:rPr>
      </w:pPr>
      <w:r w:rsidRPr="006A3316">
        <w:rPr>
          <w:sz w:val="24"/>
          <w:szCs w:val="24"/>
          <w:lang w:val="es-CL"/>
        </w:rPr>
        <w:t>Asignatura</w:t>
      </w:r>
      <w:r w:rsidR="008D77E3" w:rsidRPr="006A3316">
        <w:rPr>
          <w:sz w:val="24"/>
          <w:szCs w:val="24"/>
          <w:lang w:val="es-CL"/>
        </w:rPr>
        <w:t xml:space="preserve">: </w:t>
      </w:r>
      <w:r w:rsidR="004A5119" w:rsidRPr="006A3316">
        <w:rPr>
          <w:sz w:val="24"/>
          <w:szCs w:val="24"/>
          <w:lang w:val="es-CL"/>
        </w:rPr>
        <w:t>Formación Ciudadano.</w:t>
      </w:r>
      <w:r w:rsidR="008D77E3" w:rsidRPr="006A3316">
        <w:rPr>
          <w:sz w:val="24"/>
          <w:szCs w:val="24"/>
          <w:lang w:val="es-CL"/>
        </w:rPr>
        <w:t xml:space="preserve"> </w:t>
      </w:r>
    </w:p>
    <w:p w:rsidR="0080281C" w:rsidRPr="006A3316" w:rsidRDefault="0080281C" w:rsidP="006A3316">
      <w:pPr>
        <w:spacing w:line="360" w:lineRule="auto"/>
        <w:jc w:val="both"/>
        <w:rPr>
          <w:sz w:val="24"/>
          <w:szCs w:val="24"/>
          <w:lang w:val="es-CL"/>
        </w:rPr>
      </w:pPr>
      <w:r w:rsidRPr="006A3316">
        <w:rPr>
          <w:sz w:val="24"/>
          <w:szCs w:val="24"/>
          <w:lang w:val="es-CL"/>
        </w:rPr>
        <w:t>Clase</w:t>
      </w:r>
      <w:r w:rsidR="008D77E3" w:rsidRPr="006A3316">
        <w:rPr>
          <w:sz w:val="24"/>
          <w:szCs w:val="24"/>
          <w:lang w:val="es-CL"/>
        </w:rPr>
        <w:t>:</w:t>
      </w:r>
      <w:r w:rsidR="00C4168E" w:rsidRPr="006A3316">
        <w:rPr>
          <w:sz w:val="24"/>
          <w:szCs w:val="24"/>
          <w:lang w:val="es-CL"/>
        </w:rPr>
        <w:t xml:space="preserve"> </w:t>
      </w:r>
      <w:r w:rsidR="00DD0D13" w:rsidRPr="006A3316">
        <w:rPr>
          <w:sz w:val="24"/>
          <w:szCs w:val="24"/>
          <w:lang w:val="es-CL"/>
        </w:rPr>
        <w:t xml:space="preserve">Tema: </w:t>
      </w:r>
      <w:r w:rsidR="00BD7BDE" w:rsidRPr="006A3316">
        <w:rPr>
          <w:sz w:val="24"/>
          <w:szCs w:val="24"/>
          <w:lang w:val="es-CL"/>
        </w:rPr>
        <w:t xml:space="preserve">Amenazas  que enfrenta la democracia. </w:t>
      </w:r>
    </w:p>
    <w:p w:rsidR="0068740D" w:rsidRPr="006A3316" w:rsidRDefault="00D34851" w:rsidP="006A3316">
      <w:pPr>
        <w:spacing w:line="360" w:lineRule="auto"/>
        <w:jc w:val="both"/>
        <w:rPr>
          <w:sz w:val="24"/>
          <w:szCs w:val="24"/>
        </w:rPr>
      </w:pPr>
      <w:r w:rsidRPr="006A3316">
        <w:rPr>
          <w:sz w:val="24"/>
          <w:szCs w:val="24"/>
        </w:rPr>
        <w:t xml:space="preserve">El trabajo es Individual. </w:t>
      </w:r>
    </w:p>
    <w:p w:rsidR="00363859" w:rsidRPr="006A3316" w:rsidRDefault="00363859" w:rsidP="006A3316">
      <w:pPr>
        <w:spacing w:line="360" w:lineRule="auto"/>
        <w:jc w:val="both"/>
        <w:rPr>
          <w:rStyle w:val="uyufn"/>
          <w:sz w:val="24"/>
          <w:szCs w:val="24"/>
        </w:rPr>
      </w:pPr>
      <w:r w:rsidRPr="006A3316">
        <w:rPr>
          <w:sz w:val="24"/>
          <w:szCs w:val="24"/>
        </w:rPr>
        <w:t xml:space="preserve"> Ingrese a la plataforma classroom y coloque el siguiente código: </w:t>
      </w:r>
      <w:r w:rsidRPr="00B90CF5">
        <w:rPr>
          <w:rStyle w:val="uyufn"/>
          <w:sz w:val="36"/>
          <w:szCs w:val="24"/>
        </w:rPr>
        <w:t>2kvsdmr</w:t>
      </w:r>
    </w:p>
    <w:p w:rsidR="006A3316" w:rsidRPr="006A3316" w:rsidRDefault="006A3316" w:rsidP="006A3316">
      <w:pPr>
        <w:spacing w:line="360" w:lineRule="auto"/>
        <w:jc w:val="both"/>
        <w:rPr>
          <w:sz w:val="24"/>
          <w:szCs w:val="24"/>
        </w:rPr>
      </w:pPr>
      <w:r w:rsidRPr="006A3316">
        <w:rPr>
          <w:rStyle w:val="uyufn"/>
          <w:sz w:val="24"/>
          <w:szCs w:val="24"/>
        </w:rPr>
        <w:t xml:space="preserve">Ahí podrá encontrar el material, además de la actividad a realizar. </w:t>
      </w:r>
    </w:p>
    <w:p w:rsidR="006A3316" w:rsidRPr="006A3316" w:rsidRDefault="006A3316" w:rsidP="006A3316">
      <w:pPr>
        <w:spacing w:line="360" w:lineRule="auto"/>
        <w:jc w:val="both"/>
        <w:rPr>
          <w:rStyle w:val="uyufn"/>
          <w:sz w:val="24"/>
          <w:szCs w:val="24"/>
        </w:rPr>
      </w:pPr>
    </w:p>
    <w:p w:rsidR="006A3316" w:rsidRPr="006A3316" w:rsidRDefault="006A3316" w:rsidP="006A3316">
      <w:pPr>
        <w:spacing w:line="360" w:lineRule="auto"/>
        <w:jc w:val="both"/>
        <w:rPr>
          <w:rStyle w:val="uyufn"/>
          <w:sz w:val="24"/>
          <w:szCs w:val="24"/>
        </w:rPr>
      </w:pPr>
      <w:r w:rsidRPr="006A3316">
        <w:rPr>
          <w:rStyle w:val="uyufn"/>
          <w:sz w:val="24"/>
          <w:szCs w:val="24"/>
        </w:rPr>
        <w:t xml:space="preserve"> Se realizará una clase online</w:t>
      </w:r>
      <w:r w:rsidR="00B90CF5">
        <w:rPr>
          <w:rStyle w:val="uyufn"/>
          <w:sz w:val="24"/>
          <w:szCs w:val="24"/>
        </w:rPr>
        <w:t xml:space="preserve"> el día miércoles 20-05-2020 a las 15:00 </w:t>
      </w:r>
      <w:r w:rsidRPr="006A3316">
        <w:rPr>
          <w:rStyle w:val="uyufn"/>
          <w:sz w:val="24"/>
          <w:szCs w:val="24"/>
        </w:rPr>
        <w:t xml:space="preserve"> a través de la plataforma google meet: </w:t>
      </w:r>
      <w:hyperlink r:id="rId7" w:history="1">
        <w:r w:rsidRPr="006A3316">
          <w:rPr>
            <w:rStyle w:val="Hipervnculo"/>
            <w:sz w:val="24"/>
            <w:szCs w:val="24"/>
          </w:rPr>
          <w:t>https://meet.google.com/wej-gnnw-pvc</w:t>
        </w:r>
      </w:hyperlink>
      <w:r w:rsidR="00B90CF5">
        <w:rPr>
          <w:rStyle w:val="Hipervnculo"/>
          <w:sz w:val="24"/>
          <w:szCs w:val="24"/>
        </w:rPr>
        <w:t>--</w:t>
      </w:r>
    </w:p>
    <w:p w:rsidR="006A3316" w:rsidRPr="006A3316" w:rsidRDefault="006A3316" w:rsidP="006A3316">
      <w:pPr>
        <w:spacing w:line="360" w:lineRule="auto"/>
        <w:jc w:val="both"/>
        <w:rPr>
          <w:rStyle w:val="uyufn"/>
          <w:sz w:val="24"/>
          <w:szCs w:val="24"/>
        </w:rPr>
      </w:pPr>
    </w:p>
    <w:p w:rsidR="00042A25" w:rsidRPr="006A3316" w:rsidRDefault="00042A25" w:rsidP="006A3316">
      <w:pPr>
        <w:spacing w:line="360" w:lineRule="auto"/>
        <w:jc w:val="both"/>
        <w:rPr>
          <w:sz w:val="24"/>
          <w:szCs w:val="24"/>
        </w:rPr>
      </w:pPr>
      <w:r w:rsidRPr="006A3316">
        <w:rPr>
          <w:sz w:val="24"/>
          <w:szCs w:val="24"/>
        </w:rPr>
        <w:t>Pu</w:t>
      </w:r>
      <w:r w:rsidR="001E798E" w:rsidRPr="006A3316">
        <w:rPr>
          <w:sz w:val="24"/>
          <w:szCs w:val="24"/>
        </w:rPr>
        <w:t>ede en Facebook buscar el grupo:</w:t>
      </w:r>
      <w:r w:rsidRPr="006A3316">
        <w:rPr>
          <w:sz w:val="24"/>
          <w:szCs w:val="24"/>
        </w:rPr>
        <w:t xml:space="preserve"> Historia Nueva Nazaret. </w:t>
      </w:r>
      <w:bookmarkStart w:id="0" w:name="_GoBack"/>
      <w:bookmarkEnd w:id="0"/>
    </w:p>
    <w:p w:rsidR="00363859" w:rsidRPr="006A3316" w:rsidRDefault="00363859" w:rsidP="006A3316">
      <w:pPr>
        <w:spacing w:line="360" w:lineRule="auto"/>
        <w:jc w:val="both"/>
        <w:rPr>
          <w:sz w:val="24"/>
          <w:szCs w:val="24"/>
        </w:rPr>
      </w:pPr>
      <w:r w:rsidRPr="006A3316">
        <w:rPr>
          <w:sz w:val="24"/>
          <w:szCs w:val="24"/>
        </w:rPr>
        <w:t xml:space="preserve"> Si no puede utilizar la plataforma debe enviar su trabajo en el siguiente formato:</w:t>
      </w:r>
    </w:p>
    <w:p w:rsidR="00042A25" w:rsidRPr="006A3316" w:rsidRDefault="00042A25" w:rsidP="006A3316">
      <w:pPr>
        <w:spacing w:line="360" w:lineRule="auto"/>
        <w:jc w:val="both"/>
        <w:rPr>
          <w:sz w:val="24"/>
          <w:szCs w:val="24"/>
        </w:rPr>
      </w:pPr>
      <w:r w:rsidRPr="006A3316">
        <w:rPr>
          <w:sz w:val="24"/>
          <w:szCs w:val="24"/>
        </w:rPr>
        <w:t xml:space="preserve">Formalidades: Word, tamaño carta, letra time new </w:t>
      </w:r>
      <w:proofErr w:type="spellStart"/>
      <w:r w:rsidRPr="006A3316">
        <w:rPr>
          <w:sz w:val="24"/>
          <w:szCs w:val="24"/>
        </w:rPr>
        <w:t>roman</w:t>
      </w:r>
      <w:proofErr w:type="spellEnd"/>
      <w:r w:rsidRPr="006A3316">
        <w:rPr>
          <w:sz w:val="24"/>
          <w:szCs w:val="24"/>
        </w:rPr>
        <w:t xml:space="preserve">, N° 12, justificado, interlineado 1,5. </w:t>
      </w:r>
    </w:p>
    <w:p w:rsidR="00042A25" w:rsidRPr="006A3316" w:rsidRDefault="004930F1" w:rsidP="006A3316">
      <w:pPr>
        <w:spacing w:line="360" w:lineRule="auto"/>
        <w:jc w:val="both"/>
        <w:rPr>
          <w:sz w:val="24"/>
          <w:szCs w:val="24"/>
          <w:highlight w:val="yellow"/>
        </w:rPr>
      </w:pPr>
      <w:r w:rsidRPr="006A3316">
        <w:rPr>
          <w:sz w:val="24"/>
          <w:szCs w:val="24"/>
          <w:highlight w:val="yellow"/>
        </w:rPr>
        <w:t xml:space="preserve">El documento debe  llevar </w:t>
      </w:r>
      <w:r w:rsidR="00042A25" w:rsidRPr="006A3316">
        <w:rPr>
          <w:sz w:val="24"/>
          <w:szCs w:val="24"/>
          <w:highlight w:val="yellow"/>
        </w:rPr>
        <w:t xml:space="preserve"> nombre estudiante, curso, nombre profesor</w:t>
      </w:r>
      <w:r w:rsidRPr="006A3316">
        <w:rPr>
          <w:sz w:val="24"/>
          <w:szCs w:val="24"/>
          <w:highlight w:val="yellow"/>
        </w:rPr>
        <w:t xml:space="preserve"> (David Curimil Vergara)</w:t>
      </w:r>
      <w:r w:rsidR="00042A25" w:rsidRPr="006A3316">
        <w:rPr>
          <w:sz w:val="24"/>
          <w:szCs w:val="24"/>
          <w:highlight w:val="yellow"/>
        </w:rPr>
        <w:t>.</w:t>
      </w:r>
    </w:p>
    <w:p w:rsidR="00042A25" w:rsidRPr="006A3316" w:rsidRDefault="00042A25" w:rsidP="006A3316">
      <w:pPr>
        <w:spacing w:line="360" w:lineRule="auto"/>
        <w:jc w:val="both"/>
        <w:rPr>
          <w:sz w:val="24"/>
          <w:szCs w:val="24"/>
        </w:rPr>
      </w:pPr>
      <w:r w:rsidRPr="006A3316">
        <w:rPr>
          <w:sz w:val="24"/>
          <w:szCs w:val="24"/>
          <w:highlight w:val="yellow"/>
        </w:rPr>
        <w:t>El nombre del documento debe indicar el curso, el nombre del estudiante y la asignatura Ejemplo: Octavo básico B, David Curimil, Historia.</w:t>
      </w:r>
      <w:r w:rsidR="008B2519" w:rsidRPr="006A3316">
        <w:rPr>
          <w:sz w:val="24"/>
          <w:szCs w:val="24"/>
        </w:rPr>
        <w:t xml:space="preserve"> </w:t>
      </w:r>
      <w:r w:rsidR="008B2519" w:rsidRPr="006A3316">
        <w:rPr>
          <w:color w:val="FF0000"/>
          <w:sz w:val="24"/>
          <w:szCs w:val="24"/>
        </w:rPr>
        <w:t xml:space="preserve">Obligatorio. </w:t>
      </w:r>
      <w:r w:rsidRPr="006A3316">
        <w:rPr>
          <w:sz w:val="24"/>
          <w:szCs w:val="24"/>
        </w:rPr>
        <w:t xml:space="preserve">  </w:t>
      </w:r>
    </w:p>
    <w:p w:rsidR="004930F1" w:rsidRPr="006A3316" w:rsidRDefault="004930F1" w:rsidP="006A3316">
      <w:pPr>
        <w:spacing w:line="360" w:lineRule="auto"/>
        <w:jc w:val="both"/>
        <w:rPr>
          <w:sz w:val="24"/>
          <w:szCs w:val="24"/>
        </w:rPr>
      </w:pPr>
      <w:r w:rsidRPr="006A3316">
        <w:rPr>
          <w:sz w:val="24"/>
          <w:szCs w:val="24"/>
        </w:rPr>
        <w:t xml:space="preserve">Debe Cumplir con todas las formalidades exigidas. </w:t>
      </w:r>
    </w:p>
    <w:p w:rsidR="00E016DF" w:rsidRPr="006A3316" w:rsidRDefault="00042A25" w:rsidP="006A3316">
      <w:pPr>
        <w:spacing w:line="360" w:lineRule="auto"/>
        <w:jc w:val="both"/>
        <w:rPr>
          <w:sz w:val="24"/>
          <w:szCs w:val="24"/>
        </w:rPr>
      </w:pPr>
      <w:r w:rsidRPr="006A3316">
        <w:rPr>
          <w:sz w:val="24"/>
          <w:szCs w:val="24"/>
        </w:rPr>
        <w:t xml:space="preserve"> Enviar: </w:t>
      </w:r>
      <w:hyperlink r:id="rId8" w:history="1">
        <w:r w:rsidRPr="006A3316">
          <w:rPr>
            <w:rStyle w:val="Hipervnculo"/>
            <w:b/>
            <w:sz w:val="24"/>
            <w:szCs w:val="24"/>
          </w:rPr>
          <w:t>profehistorianazaret@gmail.com</w:t>
        </w:r>
      </w:hyperlink>
    </w:p>
    <w:p w:rsidR="005A7526" w:rsidRPr="006A3316" w:rsidRDefault="008B2519" w:rsidP="006A3316">
      <w:pPr>
        <w:spacing w:line="360" w:lineRule="auto"/>
        <w:jc w:val="both"/>
        <w:rPr>
          <w:sz w:val="24"/>
          <w:szCs w:val="24"/>
        </w:rPr>
      </w:pPr>
      <w:r w:rsidRPr="006A3316">
        <w:rPr>
          <w:sz w:val="24"/>
          <w:szCs w:val="24"/>
        </w:rPr>
        <w:t xml:space="preserve">Fecha </w:t>
      </w:r>
      <w:r w:rsidR="00BD7BDE" w:rsidRPr="006A3316">
        <w:rPr>
          <w:sz w:val="24"/>
          <w:szCs w:val="24"/>
        </w:rPr>
        <w:t>entrega: Viernes 29</w:t>
      </w:r>
      <w:r w:rsidRPr="006A3316">
        <w:rPr>
          <w:sz w:val="24"/>
          <w:szCs w:val="24"/>
        </w:rPr>
        <w:t>-05</w:t>
      </w:r>
      <w:r w:rsidR="00E016DF" w:rsidRPr="006A3316">
        <w:rPr>
          <w:sz w:val="24"/>
          <w:szCs w:val="24"/>
        </w:rPr>
        <w:t>-2020. Sólo se revisarán documentos que cumplan con las formalidades y que sean env</w:t>
      </w:r>
      <w:r w:rsidR="00BD7BDE" w:rsidRPr="006A3316">
        <w:rPr>
          <w:sz w:val="24"/>
          <w:szCs w:val="24"/>
        </w:rPr>
        <w:t>iados entre: 9:00 – 18:00 Horas.</w:t>
      </w:r>
    </w:p>
    <w:p w:rsidR="00BD7BDE" w:rsidRPr="006A3316" w:rsidRDefault="00BD7BDE" w:rsidP="006A3316">
      <w:pPr>
        <w:spacing w:line="360" w:lineRule="auto"/>
        <w:jc w:val="both"/>
        <w:rPr>
          <w:sz w:val="24"/>
          <w:szCs w:val="24"/>
        </w:rPr>
      </w:pPr>
    </w:p>
    <w:p w:rsidR="00BD7BDE" w:rsidRPr="006A3316" w:rsidRDefault="006A3316" w:rsidP="006A3316">
      <w:pPr>
        <w:spacing w:line="360" w:lineRule="auto"/>
        <w:jc w:val="both"/>
        <w:rPr>
          <w:sz w:val="24"/>
          <w:szCs w:val="24"/>
        </w:rPr>
      </w:pPr>
      <w:r w:rsidRPr="006A3316">
        <w:rPr>
          <w:sz w:val="24"/>
          <w:szCs w:val="24"/>
        </w:rPr>
        <w:t xml:space="preserve">Material de apoyo: Páginas del libro del estudiante 32 – 43. </w:t>
      </w:r>
    </w:p>
    <w:p w:rsidR="00BD7BDE" w:rsidRPr="006A3316" w:rsidRDefault="00BD7BDE" w:rsidP="006A3316">
      <w:pPr>
        <w:spacing w:line="360" w:lineRule="auto"/>
        <w:jc w:val="both"/>
        <w:rPr>
          <w:sz w:val="24"/>
          <w:szCs w:val="24"/>
        </w:rPr>
      </w:pPr>
    </w:p>
    <w:p w:rsidR="00BD7BDE" w:rsidRPr="006A3316" w:rsidRDefault="00BD7BDE" w:rsidP="006A3316">
      <w:pPr>
        <w:spacing w:line="360" w:lineRule="auto"/>
        <w:jc w:val="both"/>
        <w:rPr>
          <w:sz w:val="24"/>
          <w:szCs w:val="24"/>
        </w:rPr>
      </w:pPr>
    </w:p>
    <w:p w:rsidR="00BD7BDE" w:rsidRPr="006A3316" w:rsidRDefault="00BD7BDE" w:rsidP="006A3316">
      <w:pPr>
        <w:spacing w:line="360" w:lineRule="auto"/>
        <w:jc w:val="both"/>
        <w:rPr>
          <w:sz w:val="24"/>
          <w:szCs w:val="24"/>
        </w:rPr>
      </w:pPr>
    </w:p>
    <w:p w:rsidR="00BD7BDE" w:rsidRPr="006A3316" w:rsidRDefault="00BD7BDE" w:rsidP="006A3316">
      <w:pPr>
        <w:spacing w:line="360" w:lineRule="auto"/>
        <w:jc w:val="both"/>
        <w:rPr>
          <w:sz w:val="24"/>
          <w:szCs w:val="24"/>
        </w:rPr>
      </w:pPr>
    </w:p>
    <w:p w:rsidR="00BD7BDE" w:rsidRPr="006A3316" w:rsidRDefault="00BD7BDE" w:rsidP="006A3316">
      <w:pPr>
        <w:spacing w:line="360" w:lineRule="auto"/>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BD7BDE" w:rsidRDefault="00BD7BDE" w:rsidP="00BD7BDE">
      <w:pPr>
        <w:jc w:val="both"/>
        <w:rPr>
          <w:sz w:val="24"/>
          <w:szCs w:val="24"/>
        </w:rPr>
      </w:pPr>
    </w:p>
    <w:p w:rsidR="006A3316" w:rsidRDefault="006A3316" w:rsidP="00BD7BDE">
      <w:pPr>
        <w:jc w:val="both"/>
        <w:rPr>
          <w:sz w:val="24"/>
          <w:szCs w:val="24"/>
        </w:rPr>
      </w:pPr>
    </w:p>
    <w:p w:rsidR="006A3316" w:rsidRDefault="006A3316" w:rsidP="00BD7BDE">
      <w:pPr>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4588"/>
        <w:gridCol w:w="2442"/>
      </w:tblGrid>
      <w:tr w:rsidR="00BD7BDE" w:rsidRPr="004F16D3" w:rsidTr="00915680">
        <w:tc>
          <w:tcPr>
            <w:tcW w:w="2790" w:type="dxa"/>
            <w:shd w:val="clear" w:color="auto" w:fill="auto"/>
          </w:tcPr>
          <w:p w:rsidR="00BD7BDE" w:rsidRPr="004F16D3" w:rsidRDefault="00BD7BDE" w:rsidP="00915680">
            <w:pPr>
              <w:pStyle w:val="NormalWeb"/>
              <w:spacing w:before="0" w:beforeAutospacing="0" w:after="0" w:afterAutospacing="0"/>
              <w:rPr>
                <w:rFonts w:ascii="Calibri" w:hAnsi="Calibri" w:cs="Times New Roman"/>
                <w:b/>
              </w:rPr>
            </w:pPr>
            <w:r>
              <w:rPr>
                <w:rFonts w:ascii="Calibri" w:hAnsi="Calibri" w:cs="Times New Roman"/>
                <w:b/>
              </w:rPr>
              <w:t>Curso: Tercero Medio</w:t>
            </w:r>
          </w:p>
        </w:tc>
        <w:tc>
          <w:tcPr>
            <w:tcW w:w="4699" w:type="dxa"/>
            <w:shd w:val="clear" w:color="auto" w:fill="auto"/>
          </w:tcPr>
          <w:p w:rsidR="00BD7BDE" w:rsidRPr="004F16D3" w:rsidRDefault="00BD7BDE" w:rsidP="00915680">
            <w:pPr>
              <w:pStyle w:val="NormalWeb"/>
              <w:spacing w:before="0" w:beforeAutospacing="0" w:after="0" w:afterAutospacing="0"/>
              <w:rPr>
                <w:rFonts w:ascii="Calibri" w:hAnsi="Calibri" w:cs="Times New Roman"/>
                <w:b/>
              </w:rPr>
            </w:pPr>
            <w:r w:rsidRPr="004F16D3">
              <w:rPr>
                <w:rFonts w:ascii="Calibri" w:hAnsi="Calibri" w:cs="Times New Roman"/>
                <w:b/>
              </w:rPr>
              <w:t xml:space="preserve"> Tema:</w:t>
            </w:r>
            <w:r>
              <w:rPr>
                <w:rFonts w:ascii="Calibri" w:hAnsi="Calibri" w:cs="Times New Roman"/>
                <w:b/>
              </w:rPr>
              <w:t xml:space="preserve"> Democracia</w:t>
            </w:r>
          </w:p>
        </w:tc>
        <w:tc>
          <w:tcPr>
            <w:tcW w:w="2497" w:type="dxa"/>
            <w:shd w:val="clear" w:color="auto" w:fill="auto"/>
          </w:tcPr>
          <w:p w:rsidR="00BD7BDE" w:rsidRPr="004F16D3" w:rsidRDefault="006A3316" w:rsidP="00915680">
            <w:pPr>
              <w:pStyle w:val="NormalWeb"/>
              <w:spacing w:before="0" w:beforeAutospacing="0" w:after="0" w:afterAutospacing="0"/>
              <w:rPr>
                <w:rFonts w:ascii="Calibri" w:hAnsi="Calibri" w:cs="Times New Roman"/>
                <w:b/>
              </w:rPr>
            </w:pPr>
            <w:r>
              <w:rPr>
                <w:rFonts w:ascii="Calibri" w:hAnsi="Calibri" w:cs="Times New Roman"/>
                <w:b/>
              </w:rPr>
              <w:t>Fecha: 18</w:t>
            </w:r>
            <w:r w:rsidR="00BD7BDE">
              <w:rPr>
                <w:rFonts w:ascii="Calibri" w:hAnsi="Calibri" w:cs="Times New Roman"/>
                <w:b/>
              </w:rPr>
              <w:t>-05</w:t>
            </w:r>
            <w:r w:rsidR="00BD7BDE" w:rsidRPr="004F16D3">
              <w:rPr>
                <w:rFonts w:ascii="Calibri" w:hAnsi="Calibri" w:cs="Times New Roman"/>
                <w:b/>
              </w:rPr>
              <w:t>-2020.</w:t>
            </w:r>
          </w:p>
        </w:tc>
      </w:tr>
      <w:tr w:rsidR="00BD7BDE" w:rsidRPr="004F16D3" w:rsidTr="00915680">
        <w:tc>
          <w:tcPr>
            <w:tcW w:w="9986" w:type="dxa"/>
            <w:gridSpan w:val="3"/>
            <w:shd w:val="clear" w:color="auto" w:fill="auto"/>
          </w:tcPr>
          <w:p w:rsidR="00BD7BDE" w:rsidRPr="004F16D3" w:rsidRDefault="00BD7BDE" w:rsidP="00915680">
            <w:pPr>
              <w:pStyle w:val="NormalWeb"/>
              <w:spacing w:before="0" w:beforeAutospacing="0" w:after="0" w:afterAutospacing="0"/>
              <w:jc w:val="both"/>
              <w:rPr>
                <w:rFonts w:ascii="Calibri" w:hAnsi="Calibri" w:cs="Calibri"/>
                <w:b/>
              </w:rPr>
            </w:pPr>
            <w:r>
              <w:rPr>
                <w:rFonts w:ascii="Calibri" w:hAnsi="Calibri" w:cs="Calibri"/>
                <w:b/>
              </w:rPr>
              <w:t>Objetivo Aprendizaje (3</w:t>
            </w:r>
            <w:r w:rsidRPr="004F16D3">
              <w:rPr>
                <w:rFonts w:ascii="Calibri" w:hAnsi="Calibri" w:cs="Calibri"/>
                <w:b/>
              </w:rPr>
              <w:t xml:space="preserve">): </w:t>
            </w:r>
            <w:r w:rsidRPr="00BD7BDE">
              <w:rPr>
                <w:rFonts w:ascii="Calibri" w:hAnsi="Calibri" w:cs="Calibri"/>
                <w:sz w:val="22"/>
              </w:rPr>
              <w:t>Reflexionar personal y grupalmente sobre riesgos para la democracia en Chile y el mundo, tales como el fenómeno de la desafección política, la desigualdad, la corrupción, el narcotráfico, la violencia, entre otros.</w:t>
            </w:r>
            <w:r w:rsidRPr="00576CB3">
              <w:rPr>
                <w:rFonts w:ascii="Calibri" w:hAnsi="Calibri" w:cs="Calibri"/>
                <w:sz w:val="22"/>
              </w:rPr>
              <w:t xml:space="preserve"> (Debe registrar este OA, en su cuaderno).</w:t>
            </w:r>
            <w:r w:rsidRPr="004F7A11">
              <w:rPr>
                <w:rFonts w:ascii="Calibri" w:hAnsi="Calibri" w:cs="Calibri"/>
                <w:sz w:val="22"/>
              </w:rPr>
              <w:t xml:space="preserve"> </w:t>
            </w:r>
          </w:p>
        </w:tc>
      </w:tr>
      <w:tr w:rsidR="00BD7BDE" w:rsidRPr="004F16D3" w:rsidTr="00915680">
        <w:tc>
          <w:tcPr>
            <w:tcW w:w="9986" w:type="dxa"/>
            <w:gridSpan w:val="3"/>
            <w:shd w:val="clear" w:color="auto" w:fill="auto"/>
          </w:tcPr>
          <w:p w:rsidR="00BD7BDE" w:rsidRPr="004F16D3" w:rsidRDefault="00BD7BDE" w:rsidP="006A3316">
            <w:pPr>
              <w:pStyle w:val="NormalWeb"/>
              <w:spacing w:before="0" w:beforeAutospacing="0" w:after="0" w:afterAutospacing="0"/>
              <w:jc w:val="both"/>
              <w:rPr>
                <w:rFonts w:ascii="Calibri" w:hAnsi="Calibri" w:cs="Calibri"/>
                <w:b/>
              </w:rPr>
            </w:pPr>
            <w:r w:rsidRPr="004F16D3">
              <w:rPr>
                <w:rFonts w:ascii="Calibri" w:hAnsi="Calibri" w:cs="Calibri"/>
                <w:b/>
              </w:rPr>
              <w:t>Actividad</w:t>
            </w:r>
            <w:r>
              <w:rPr>
                <w:rFonts w:ascii="Calibri" w:hAnsi="Calibri" w:cs="Calibri"/>
              </w:rPr>
              <w:t>: Los estudiantes</w:t>
            </w:r>
            <w:r w:rsidR="006A3316">
              <w:rPr>
                <w:rFonts w:ascii="Calibri" w:hAnsi="Calibri" w:cs="Calibri"/>
              </w:rPr>
              <w:t xml:space="preserve"> elaboran una columna de opinión basado en una amenaza de nuestra democracia</w:t>
            </w:r>
            <w:r>
              <w:rPr>
                <w:rFonts w:ascii="Calibri" w:hAnsi="Calibri" w:cs="Calibri"/>
              </w:rPr>
              <w:t xml:space="preserve">. </w:t>
            </w:r>
          </w:p>
        </w:tc>
      </w:tr>
    </w:tbl>
    <w:p w:rsidR="00BD7BDE" w:rsidRDefault="00BD7BDE" w:rsidP="00BD7BDE">
      <w:pPr>
        <w:pStyle w:val="NormalWeb"/>
        <w:spacing w:before="0" w:beforeAutospacing="0" w:after="0" w:afterAutospacing="0"/>
        <w:jc w:val="center"/>
        <w:rPr>
          <w:rFonts w:ascii="Calibri" w:hAnsi="Calibri" w:cs="Times New Roman"/>
          <w:b/>
        </w:rPr>
      </w:pPr>
    </w:p>
    <w:p w:rsidR="005A7526" w:rsidRDefault="005A7526" w:rsidP="0080281C">
      <w:pPr>
        <w:rPr>
          <w:rFonts w:ascii="Calibri" w:hAnsi="Calibri"/>
          <w:b/>
          <w:sz w:val="24"/>
          <w:szCs w:val="24"/>
        </w:rPr>
      </w:pPr>
    </w:p>
    <w:p w:rsidR="00BD7BDE" w:rsidRDefault="00BD7BDE" w:rsidP="006D053C">
      <w:pPr>
        <w:jc w:val="center"/>
        <w:rPr>
          <w:b/>
          <w:sz w:val="28"/>
          <w:szCs w:val="24"/>
          <w:u w:val="single"/>
        </w:rPr>
      </w:pPr>
      <w:r w:rsidRPr="00BD7BDE">
        <w:rPr>
          <w:b/>
          <w:sz w:val="28"/>
          <w:szCs w:val="24"/>
          <w:u w:val="single"/>
        </w:rPr>
        <w:t>Amenazas para nuestra democracia</w:t>
      </w:r>
    </w:p>
    <w:p w:rsidR="006D053C" w:rsidRDefault="006D053C" w:rsidP="006D053C">
      <w:pPr>
        <w:jc w:val="center"/>
        <w:rPr>
          <w:b/>
          <w:sz w:val="28"/>
          <w:szCs w:val="24"/>
          <w:u w:val="single"/>
        </w:rPr>
      </w:pPr>
    </w:p>
    <w:p w:rsidR="006D053C" w:rsidRDefault="006D053C" w:rsidP="006D053C">
      <w:pPr>
        <w:jc w:val="both"/>
        <w:rPr>
          <w:sz w:val="24"/>
          <w:szCs w:val="24"/>
        </w:rPr>
      </w:pPr>
      <w:r>
        <w:rPr>
          <w:sz w:val="24"/>
          <w:szCs w:val="24"/>
        </w:rPr>
        <w:t>En clases anteriores nos hemos aproximado a dos conceptos fundamentales, a saber, el concepto de Estado y de democracia. El estado es concebido como una estructura jurídica que regula las relaciones sociales entre individuos, entre gobernados y gobernantes. Se configura bajo un sistema de normas y leyes que otorgan derechos y deberes que deben ser respetados por todos los miembros de la sociedad estas normas y leyes tiene como fuente la constitución política de los países</w:t>
      </w:r>
      <w:r w:rsidR="006A3316">
        <w:rPr>
          <w:sz w:val="24"/>
          <w:szCs w:val="24"/>
        </w:rPr>
        <w:t>, esta a su vez establece</w:t>
      </w:r>
      <w:r>
        <w:rPr>
          <w:sz w:val="24"/>
          <w:szCs w:val="24"/>
        </w:rPr>
        <w:t xml:space="preserve"> como sistema de gobierno la república democrática. </w:t>
      </w:r>
    </w:p>
    <w:p w:rsidR="006D053C" w:rsidRDefault="006D053C" w:rsidP="006D053C">
      <w:pPr>
        <w:jc w:val="both"/>
        <w:rPr>
          <w:sz w:val="24"/>
          <w:szCs w:val="24"/>
        </w:rPr>
      </w:pPr>
      <w:r>
        <w:rPr>
          <w:sz w:val="24"/>
          <w:szCs w:val="24"/>
        </w:rPr>
        <w:t xml:space="preserve"> La república democ</w:t>
      </w:r>
      <w:r w:rsidR="006A3316">
        <w:rPr>
          <w:sz w:val="24"/>
          <w:szCs w:val="24"/>
        </w:rPr>
        <w:t>rática es un sistema de gobierno</w:t>
      </w:r>
      <w:r>
        <w:rPr>
          <w:sz w:val="24"/>
          <w:szCs w:val="24"/>
        </w:rPr>
        <w:t xml:space="preserve"> que se fundamenta en dos conceptos, los cuales son república y democracia. La república establece la división de los poderes del estado, y que el mecanismo de elección para ocupar algunos escaños dentro del estado se hace a travé</w:t>
      </w:r>
      <w:r w:rsidR="008934FF">
        <w:rPr>
          <w:sz w:val="24"/>
          <w:szCs w:val="24"/>
        </w:rPr>
        <w:t>s del voto popular (democracia);</w:t>
      </w:r>
      <w:r>
        <w:rPr>
          <w:sz w:val="24"/>
          <w:szCs w:val="24"/>
        </w:rPr>
        <w:t xml:space="preserve"> Se establecen reglas, normas y leyes para que la participación de los ciudadanos se dé de forma periódica, libre e informada.</w:t>
      </w:r>
    </w:p>
    <w:p w:rsidR="008934FF" w:rsidRDefault="006D053C" w:rsidP="006D053C">
      <w:pPr>
        <w:jc w:val="both"/>
        <w:rPr>
          <w:sz w:val="24"/>
          <w:szCs w:val="24"/>
        </w:rPr>
      </w:pPr>
      <w:r>
        <w:rPr>
          <w:sz w:val="24"/>
          <w:szCs w:val="24"/>
        </w:rPr>
        <w:t xml:space="preserve">  </w:t>
      </w:r>
      <w:r w:rsidR="008934FF">
        <w:rPr>
          <w:sz w:val="24"/>
          <w:szCs w:val="24"/>
        </w:rPr>
        <w:t>En relación a la democracia es la expresión de la soberanía popular, es decir, el poder del pueblo sobre sus gobernados, que es el fundamento del funcionamiento de la república. Pero como hemos analizado anteriormente la democracia no funciona de manera independiente, sino que tiene tres dimensiones que deben ser un objetivo a alcanzar por el Estado.</w:t>
      </w:r>
    </w:p>
    <w:p w:rsidR="008934FF" w:rsidRDefault="008934FF" w:rsidP="006D053C">
      <w:pPr>
        <w:jc w:val="both"/>
        <w:rPr>
          <w:sz w:val="24"/>
          <w:szCs w:val="24"/>
        </w:rPr>
      </w:pPr>
      <w:r>
        <w:rPr>
          <w:sz w:val="24"/>
          <w:szCs w:val="24"/>
        </w:rPr>
        <w:t xml:space="preserve">  La Isonomía, isegoría, isomoiría, son fundamentales para que la democracia permanezca de manera estable en una sociedad, la falta de un de estos conceptos podría precipitar a la sociedad a una desorganización o revueltas sociales que afectarían el desarrollo de las personas. Los conceptos anteriores se relacionan a amenazas que enfrenta nuestra democracia actual, los conceptos se tornan reales toda </w:t>
      </w:r>
      <w:r w:rsidR="00BE77B5">
        <w:rPr>
          <w:sz w:val="24"/>
          <w:szCs w:val="24"/>
        </w:rPr>
        <w:t>vez que se vinculan y relacionan</w:t>
      </w:r>
      <w:r>
        <w:rPr>
          <w:sz w:val="24"/>
          <w:szCs w:val="24"/>
        </w:rPr>
        <w:t xml:space="preserve"> a acontecimientos que vivimos hoy en día. Continuación ejemplificaremos las principales aunque no las únicas amenazas que enfrentan la democracia. </w:t>
      </w:r>
    </w:p>
    <w:p w:rsidR="008934FF" w:rsidRDefault="006130E7" w:rsidP="006D053C">
      <w:pPr>
        <w:jc w:val="both"/>
        <w:rPr>
          <w:sz w:val="24"/>
          <w:szCs w:val="24"/>
        </w:rPr>
      </w:pPr>
      <w:r>
        <w:rPr>
          <w:noProof/>
          <w:sz w:val="24"/>
          <w:szCs w:val="24"/>
          <w:lang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22225</wp:posOffset>
                </wp:positionV>
                <wp:extent cx="6677025" cy="3200400"/>
                <wp:effectExtent l="0" t="0" r="28575" b="19050"/>
                <wp:wrapNone/>
                <wp:docPr id="3" name="Rectángulo redondeado 3"/>
                <wp:cNvGraphicFramePr/>
                <a:graphic xmlns:a="http://schemas.openxmlformats.org/drawingml/2006/main">
                  <a:graphicData uri="http://schemas.microsoft.com/office/word/2010/wordprocessingShape">
                    <wps:wsp>
                      <wps:cNvSpPr/>
                      <wps:spPr>
                        <a:xfrm>
                          <a:off x="0" y="0"/>
                          <a:ext cx="6677025" cy="3200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6130E7" w:rsidRPr="006130E7" w:rsidRDefault="006130E7" w:rsidP="006130E7">
                            <w:pPr>
                              <w:jc w:val="both"/>
                              <w:rPr>
                                <w:sz w:val="24"/>
                                <w:szCs w:val="24"/>
                              </w:rPr>
                            </w:pPr>
                            <w:r w:rsidRPr="006130E7">
                              <w:rPr>
                                <w:sz w:val="24"/>
                                <w:szCs w:val="24"/>
                              </w:rPr>
                              <w:t>1.- La d</w:t>
                            </w:r>
                            <w:r>
                              <w:rPr>
                                <w:sz w:val="24"/>
                                <w:szCs w:val="24"/>
                              </w:rPr>
                              <w:t>esafección Política</w:t>
                            </w:r>
                            <w:r w:rsidR="002837EE">
                              <w:rPr>
                                <w:sz w:val="24"/>
                                <w:szCs w:val="24"/>
                              </w:rPr>
                              <w:t xml:space="preserve"> (Isegoría)</w:t>
                            </w:r>
                            <w:r w:rsidRPr="006130E7">
                              <w:rPr>
                                <w:sz w:val="24"/>
                                <w:szCs w:val="24"/>
                              </w:rPr>
                              <w:t xml:space="preserve">: La participación política activa de la ciudadanía es saludable para nuestra democracia, los ciudadanos al sentirse parte de nuestro sistema político o sentir que sus demandas son escuchadas y sustentadas por nuestros políticos incentivan a las personas a seguir los canales institucionales como forma de dirimir los problemas sociales. Cuando la ciudadanía siente que el sistema político no los representa, que la democracia institucional no logra cubrir sus necesidades o aspiraciones comienza un proceso paulatino de desafección política en palabras simples, la ciudadanía deja de creer en sus representantes y en el estado surgiendo la indiferencia y abstención de participación política.  Esto genera desconfianza en la democracia como camino para alcanzar el bien común de las personas. </w:t>
                            </w:r>
                          </w:p>
                          <w:p w:rsidR="006130E7" w:rsidRPr="006130E7" w:rsidRDefault="006130E7" w:rsidP="006130E7">
                            <w:pPr>
                              <w:jc w:val="both"/>
                              <w:rPr>
                                <w:sz w:val="24"/>
                                <w:szCs w:val="24"/>
                              </w:rPr>
                            </w:pPr>
                            <w:r w:rsidRPr="006130E7">
                              <w:rPr>
                                <w:sz w:val="24"/>
                                <w:szCs w:val="24"/>
                              </w:rPr>
                              <w:t xml:space="preserve"> La desafección política es una amenaza latente, la falta de creencia en los partidos políticos y sus integrantes genera que las personas busquen nuevas formas para ser representados, y comienza unos procesos lentos pero sostenidos de crecimiento de la adhesión ciudadana a los populismos, a los que ofrecen soluciones que muchas veces son impracticables. Además que los cargo de elección popular son elegidos con una cantidad menor de votos lo que genera una falta de representación de las personas que deben llevar a cabo políticas sociales. </w:t>
                            </w:r>
                          </w:p>
                          <w:p w:rsidR="006130E7" w:rsidRPr="006130E7" w:rsidRDefault="006130E7" w:rsidP="006130E7">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26" style="position:absolute;left:0;text-align:left;margin-left:474.55pt;margin-top:1.75pt;width:525.75pt;height:25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" fillcolor="#f3a875 [2165]" strokecolor="#ed7d31 [3205]" strokeweight=".5pt">
                <v:fill color2="#f09558 [2613]" rotate="t" colors="0 #f7bda4;.5 #f5b195;1 #f8a581" focus="100%" type="gradient">
                  <o:fill v:ext="view" type="gradientUnscaled"/>
                </v:fill>
                <v:stroke joinstyle="miter"/>
                <v:textbox>
                  <w:txbxContent>
                    <w:p w:rsidR="006130E7" w:rsidRPr="006130E7" w:rsidRDefault="006130E7" w:rsidP="006130E7">
                      <w:pPr>
                        <w:jc w:val="both"/>
                        <w:rPr>
                          <w:sz w:val="24"/>
                          <w:szCs w:val="24"/>
                        </w:rPr>
                      </w:pPr>
                      <w:r w:rsidRPr="006130E7">
                        <w:rPr>
                          <w:sz w:val="24"/>
                          <w:szCs w:val="24"/>
                        </w:rPr>
                        <w:t xml:space="preserve">1.- </w:t>
                      </w:r>
                      <w:r w:rsidRPr="006130E7">
                        <w:rPr>
                          <w:sz w:val="24"/>
                          <w:szCs w:val="24"/>
                        </w:rPr>
                        <w:t>La d</w:t>
                      </w:r>
                      <w:r>
                        <w:rPr>
                          <w:sz w:val="24"/>
                          <w:szCs w:val="24"/>
                        </w:rPr>
                        <w:t>esafección Política</w:t>
                      </w:r>
                      <w:r w:rsidR="002837EE">
                        <w:rPr>
                          <w:sz w:val="24"/>
                          <w:szCs w:val="24"/>
                        </w:rPr>
                        <w:t xml:space="preserve"> (Isegoría)</w:t>
                      </w:r>
                      <w:r w:rsidRPr="006130E7">
                        <w:rPr>
                          <w:sz w:val="24"/>
                          <w:szCs w:val="24"/>
                        </w:rPr>
                        <w:t xml:space="preserve">: La participación política activa de la ciudadanía es saludable para nuestra democracia, los ciudadanos al sentirse parte de nuestro sistema político o sentir que sus demandas son escuchadas y sustentadas por nuestros políticos incentivan a las personas a seguir los canales institucionales como forma de dirimir los problemas sociales. Cuando la ciudadanía siente que el sistema político no los representa, que la democracia institucional no logra cubrir sus necesidades o aspiraciones comienza un proceso paulatino de desafección política en palabras simples, la ciudadanía deja de creer en sus representantes y en el estado surgiendo la indiferencia y abstención de participación política.  Esto genera desconfianza en la democracia como camino para alcanzar el bien común de las personas. </w:t>
                      </w:r>
                    </w:p>
                    <w:p w:rsidR="006130E7" w:rsidRPr="006130E7" w:rsidRDefault="006130E7" w:rsidP="006130E7">
                      <w:pPr>
                        <w:jc w:val="both"/>
                        <w:rPr>
                          <w:sz w:val="24"/>
                          <w:szCs w:val="24"/>
                        </w:rPr>
                      </w:pPr>
                      <w:r w:rsidRPr="006130E7">
                        <w:rPr>
                          <w:sz w:val="24"/>
                          <w:szCs w:val="24"/>
                        </w:rPr>
                        <w:t xml:space="preserve"> La desafección política es una amenaza latente, la falta de creencia en los partidos políticos y sus integrantes genera que las personas busquen nuevas formas para ser representados, y comienza unos procesos lentos pero sostenidos de crecimiento de la adhesión ciudadana a los populismos, a los que ofrecen soluciones que muchas veces son impracticables. Además que los cargo de elección popular son elegidos con una cantidad menor de votos lo que genera una falta de representación de las personas que deben llevar a cabo políticas sociales. </w:t>
                      </w:r>
                    </w:p>
                    <w:p w:rsidR="006130E7" w:rsidRPr="006130E7" w:rsidRDefault="006130E7" w:rsidP="006130E7">
                      <w:pPr>
                        <w:jc w:val="center"/>
                        <w:rPr>
                          <w:sz w:val="18"/>
                        </w:rPr>
                      </w:pPr>
                    </w:p>
                  </w:txbxContent>
                </v:textbox>
                <w10:wrap anchorx="margin"/>
              </v:roundrect>
            </w:pict>
          </mc:Fallback>
        </mc:AlternateContent>
      </w:r>
    </w:p>
    <w:p w:rsidR="006130E7" w:rsidRDefault="008934FF" w:rsidP="006130E7">
      <w:pPr>
        <w:jc w:val="both"/>
        <w:rPr>
          <w:sz w:val="24"/>
          <w:szCs w:val="24"/>
        </w:rPr>
      </w:pPr>
      <w:r>
        <w:rPr>
          <w:sz w:val="24"/>
          <w:szCs w:val="24"/>
        </w:rPr>
        <w:t xml:space="preserve"> </w:t>
      </w:r>
    </w:p>
    <w:p w:rsidR="006130E7" w:rsidRDefault="006130E7" w:rsidP="006D053C">
      <w:pPr>
        <w:jc w:val="both"/>
        <w:rPr>
          <w:sz w:val="24"/>
          <w:szCs w:val="24"/>
        </w:rPr>
      </w:pPr>
    </w:p>
    <w:p w:rsidR="006130E7" w:rsidRDefault="006130E7" w:rsidP="006D053C">
      <w:pPr>
        <w:jc w:val="both"/>
        <w:rPr>
          <w:sz w:val="24"/>
          <w:szCs w:val="24"/>
        </w:rPr>
      </w:pPr>
    </w:p>
    <w:p w:rsidR="006D053C" w:rsidRDefault="006D053C" w:rsidP="006D053C">
      <w:pPr>
        <w:jc w:val="both"/>
        <w:rPr>
          <w:sz w:val="24"/>
          <w:szCs w:val="24"/>
        </w:rPr>
      </w:pPr>
    </w:p>
    <w:p w:rsidR="006D053C" w:rsidRPr="006D053C" w:rsidRDefault="006D053C" w:rsidP="006D053C">
      <w:pPr>
        <w:jc w:val="both"/>
        <w:rPr>
          <w:sz w:val="24"/>
          <w:szCs w:val="24"/>
        </w:rPr>
      </w:pPr>
      <w:r>
        <w:rPr>
          <w:sz w:val="24"/>
          <w:szCs w:val="24"/>
        </w:rPr>
        <w:t xml:space="preserve"> </w:t>
      </w: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0D0AB3" w:rsidRDefault="000D0AB3" w:rsidP="0080281C">
      <w:pPr>
        <w:rPr>
          <w:rFonts w:ascii="Calibri" w:hAnsi="Calibri"/>
          <w:b/>
          <w:sz w:val="24"/>
          <w:szCs w:val="24"/>
        </w:rPr>
      </w:pPr>
    </w:p>
    <w:p w:rsidR="006130E7" w:rsidRDefault="006130E7" w:rsidP="0080281C">
      <w:pPr>
        <w:rPr>
          <w:rFonts w:ascii="Calibri" w:hAnsi="Calibri"/>
          <w:b/>
          <w:sz w:val="24"/>
          <w:szCs w:val="24"/>
        </w:rPr>
      </w:pPr>
    </w:p>
    <w:p w:rsidR="00C96899" w:rsidRDefault="00C96899" w:rsidP="0080281C">
      <w:pPr>
        <w:rPr>
          <w:rFonts w:ascii="Calibri" w:hAnsi="Calibri"/>
          <w:b/>
          <w:sz w:val="24"/>
          <w:szCs w:val="24"/>
        </w:rPr>
      </w:pPr>
      <w:r>
        <w:rPr>
          <w:rFonts w:ascii="Calibri" w:hAnsi="Calibri"/>
          <w:b/>
          <w:noProof/>
          <w:sz w:val="24"/>
          <w:szCs w:val="24"/>
          <w:lang w:eastAsia="es-E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81280</wp:posOffset>
                </wp:positionV>
                <wp:extent cx="6638925" cy="2886075"/>
                <wp:effectExtent l="57150" t="38100" r="66675" b="85725"/>
                <wp:wrapNone/>
                <wp:docPr id="6" name="Rectángulo 6"/>
                <wp:cNvGraphicFramePr/>
                <a:graphic xmlns:a="http://schemas.openxmlformats.org/drawingml/2006/main">
                  <a:graphicData uri="http://schemas.microsoft.com/office/word/2010/wordprocessingShape">
                    <wps:wsp>
                      <wps:cNvSpPr/>
                      <wps:spPr>
                        <a:xfrm>
                          <a:off x="0" y="0"/>
                          <a:ext cx="6638925" cy="2886075"/>
                        </a:xfrm>
                        <a:prstGeom prst="rect">
                          <a:avLst/>
                        </a:prstGeom>
                      </wps:spPr>
                      <wps:style>
                        <a:lnRef idx="0">
                          <a:schemeClr val="accent2"/>
                        </a:lnRef>
                        <a:fillRef idx="3">
                          <a:schemeClr val="accent2"/>
                        </a:fillRef>
                        <a:effectRef idx="3">
                          <a:schemeClr val="accent2"/>
                        </a:effectRef>
                        <a:fontRef idx="minor">
                          <a:schemeClr val="lt1"/>
                        </a:fontRef>
                      </wps:style>
                      <wps:txbx>
                        <w:txbxContent>
                          <w:p w:rsidR="00C96899" w:rsidRDefault="00C96899" w:rsidP="00C96899">
                            <w:pPr>
                              <w:jc w:val="both"/>
                              <w:rPr>
                                <w:b/>
                                <w:sz w:val="24"/>
                                <w:szCs w:val="24"/>
                              </w:rPr>
                            </w:pPr>
                          </w:p>
                          <w:p w:rsidR="00C96899" w:rsidRPr="00C96899" w:rsidRDefault="00C96899" w:rsidP="00C96899">
                            <w:pPr>
                              <w:jc w:val="both"/>
                              <w:rPr>
                                <w:b/>
                                <w:sz w:val="24"/>
                                <w:szCs w:val="24"/>
                              </w:rPr>
                            </w:pPr>
                            <w:r>
                              <w:rPr>
                                <w:b/>
                                <w:sz w:val="24"/>
                                <w:szCs w:val="24"/>
                              </w:rPr>
                              <w:t xml:space="preserve">2.- </w:t>
                            </w:r>
                            <w:r w:rsidRPr="00C96899">
                              <w:rPr>
                                <w:b/>
                                <w:sz w:val="24"/>
                                <w:szCs w:val="24"/>
                              </w:rPr>
                              <w:t xml:space="preserve">La desigualdad como amenaza: La democracia funciona bajo la premisa que cada ciudadano es igual, esto se refleja en que el voto indistintamente de quién lo realice vale exactamente lo mismo. Por ejemplo el voto del presidente de la república vale lo mismo que de cualquier otro ciudadano. Aunque esta igualdad es una realidad en Chile, existen otras desigualdades que amenazan la democracia. </w:t>
                            </w:r>
                          </w:p>
                          <w:p w:rsidR="00C96899" w:rsidRPr="00C96899" w:rsidRDefault="00C96899" w:rsidP="00C96899">
                            <w:pPr>
                              <w:jc w:val="both"/>
                              <w:rPr>
                                <w:b/>
                                <w:sz w:val="24"/>
                                <w:szCs w:val="24"/>
                              </w:rPr>
                            </w:pPr>
                            <w:r w:rsidRPr="00C96899">
                              <w:rPr>
                                <w:b/>
                                <w:sz w:val="24"/>
                                <w:szCs w:val="24"/>
                              </w:rPr>
                              <w:t>Desigualdad social</w:t>
                            </w:r>
                            <w:r>
                              <w:rPr>
                                <w:b/>
                                <w:sz w:val="24"/>
                                <w:szCs w:val="24"/>
                              </w:rPr>
                              <w:t>: E</w:t>
                            </w:r>
                            <w:r w:rsidRPr="00C96899">
                              <w:rPr>
                                <w:b/>
                                <w:sz w:val="24"/>
                                <w:szCs w:val="24"/>
                              </w:rPr>
                              <w:t xml:space="preserve">s el trato distinto debido a la condición del individuo (socio económico, religioso, étnica culturales etc.)   </w:t>
                            </w:r>
                          </w:p>
                          <w:p w:rsidR="00C96899" w:rsidRPr="00C96899" w:rsidRDefault="00C96899" w:rsidP="00C96899">
                            <w:pPr>
                              <w:jc w:val="both"/>
                              <w:rPr>
                                <w:b/>
                                <w:sz w:val="24"/>
                                <w:szCs w:val="24"/>
                              </w:rPr>
                            </w:pPr>
                            <w:r w:rsidRPr="00C96899">
                              <w:rPr>
                                <w:b/>
                                <w:sz w:val="24"/>
                                <w:szCs w:val="24"/>
                              </w:rPr>
                              <w:t xml:space="preserve">Desigualdad económica: Es el desequilibrio en la distribución de la riqueza o de las oportunidades de mejoramiento de sus condiciones económicas, </w:t>
                            </w:r>
                          </w:p>
                          <w:p w:rsidR="00C96899" w:rsidRPr="00C96899" w:rsidRDefault="00C96899" w:rsidP="00C96899">
                            <w:pPr>
                              <w:jc w:val="both"/>
                              <w:rPr>
                                <w:b/>
                                <w:sz w:val="24"/>
                                <w:szCs w:val="24"/>
                              </w:rPr>
                            </w:pPr>
                            <w:r w:rsidRPr="00C96899">
                              <w:rPr>
                                <w:b/>
                                <w:sz w:val="24"/>
                                <w:szCs w:val="24"/>
                              </w:rPr>
                              <w:t xml:space="preserve">Desigualdad Educativa: Diferencia de oportunidades en el acceso y calidad  en los distintos niveles educativos </w:t>
                            </w:r>
                            <w:r>
                              <w:rPr>
                                <w:b/>
                                <w:sz w:val="24"/>
                                <w:szCs w:val="24"/>
                              </w:rPr>
                              <w:t>b</w:t>
                            </w:r>
                            <w:r w:rsidRPr="00C96899">
                              <w:rPr>
                                <w:b/>
                                <w:sz w:val="24"/>
                                <w:szCs w:val="24"/>
                              </w:rPr>
                              <w:t>ásicos o superiores.</w:t>
                            </w:r>
                          </w:p>
                          <w:p w:rsidR="00C96899" w:rsidRPr="00C96899" w:rsidRDefault="00C96899" w:rsidP="00C96899">
                            <w:pPr>
                              <w:jc w:val="both"/>
                              <w:rPr>
                                <w:b/>
                                <w:sz w:val="24"/>
                                <w:szCs w:val="24"/>
                              </w:rPr>
                            </w:pPr>
                            <w:r w:rsidRPr="00C96899">
                              <w:rPr>
                                <w:b/>
                                <w:sz w:val="24"/>
                                <w:szCs w:val="24"/>
                              </w:rPr>
                              <w:t xml:space="preserve">Desigualdad legal: Trato distinto del sistema judicial por la condición del individuo que requiere de la actuación de la justicia. Son los fallos arbitrarios, esto surge cuando el estado no logra asegurar la igualdad ante la ley de todos los ciudadanos. </w:t>
                            </w:r>
                          </w:p>
                          <w:p w:rsidR="00C96899" w:rsidRPr="00C96899" w:rsidRDefault="00C96899" w:rsidP="00C96899">
                            <w:pPr>
                              <w:ind w:firstLine="708"/>
                              <w:rPr>
                                <w:rFonts w:ascii="Calibri" w:hAnsi="Calibri"/>
                                <w:b/>
                                <w:sz w:val="24"/>
                                <w:szCs w:val="24"/>
                              </w:rPr>
                            </w:pPr>
                          </w:p>
                          <w:p w:rsidR="00C96899" w:rsidRPr="00C96899" w:rsidRDefault="00C96899" w:rsidP="00C96899">
                            <w:pPr>
                              <w:rPr>
                                <w:rFonts w:ascii="Calibri" w:hAnsi="Calibri"/>
                                <w:b/>
                                <w:sz w:val="24"/>
                                <w:szCs w:val="24"/>
                              </w:rPr>
                            </w:pPr>
                          </w:p>
                          <w:p w:rsidR="00C96899" w:rsidRDefault="00C96899" w:rsidP="00C9689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7" style="position:absolute;margin-left:0;margin-top:6.4pt;width:522.75pt;height:22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" fillcolor="#ee853d [3029]" stroked="f">
                <v:fill color2="#ec7a2d [3173]" rotate="t" colors="0 #f18c55;.5 #f67b28;1 #e56b17" focus="100%" type="gradient">
                  <o:fill v:ext="view" type="gradientUnscaled"/>
                </v:fill>
                <v:shadow on="t" color="black" opacity="41287f" offset="0,1.5pt"/>
                <v:textbox>
                  <w:txbxContent>
                    <w:p w:rsidR="00C96899" w:rsidRDefault="00C96899" w:rsidP="00C96899">
                      <w:pPr>
                        <w:jc w:val="both"/>
                        <w:rPr>
                          <w:b/>
                          <w:sz w:val="24"/>
                          <w:szCs w:val="24"/>
                        </w:rPr>
                      </w:pPr>
                    </w:p>
                    <w:p w:rsidR="00C96899" w:rsidRPr="00C96899" w:rsidRDefault="00C96899" w:rsidP="00C96899">
                      <w:pPr>
                        <w:jc w:val="both"/>
                        <w:rPr>
                          <w:b/>
                          <w:sz w:val="24"/>
                          <w:szCs w:val="24"/>
                        </w:rPr>
                      </w:pPr>
                      <w:r>
                        <w:rPr>
                          <w:b/>
                          <w:sz w:val="24"/>
                          <w:szCs w:val="24"/>
                        </w:rPr>
                        <w:t xml:space="preserve">2.- </w:t>
                      </w:r>
                      <w:r w:rsidRPr="00C96899">
                        <w:rPr>
                          <w:b/>
                          <w:sz w:val="24"/>
                          <w:szCs w:val="24"/>
                        </w:rPr>
                        <w:t xml:space="preserve">La desigualdad como amenaza: La democracia funciona bajo la premisa que cada ciudadano es igual, esto se refleja en que el voto indistintamente de quién lo realice vale exactamente lo mismo. Por ejemplo el voto del presidente de la república vale lo mismo que de cualquier otro ciudadano. Aunque esta igualdad es una realidad en Chile, existen otras desigualdades que amenazan la democracia. </w:t>
                      </w:r>
                    </w:p>
                    <w:p w:rsidR="00C96899" w:rsidRPr="00C96899" w:rsidRDefault="00C96899" w:rsidP="00C96899">
                      <w:pPr>
                        <w:jc w:val="both"/>
                        <w:rPr>
                          <w:b/>
                          <w:sz w:val="24"/>
                          <w:szCs w:val="24"/>
                        </w:rPr>
                      </w:pPr>
                      <w:r w:rsidRPr="00C96899">
                        <w:rPr>
                          <w:b/>
                          <w:sz w:val="24"/>
                          <w:szCs w:val="24"/>
                        </w:rPr>
                        <w:t>Desigualdad social</w:t>
                      </w:r>
                      <w:r>
                        <w:rPr>
                          <w:b/>
                          <w:sz w:val="24"/>
                          <w:szCs w:val="24"/>
                        </w:rPr>
                        <w:t>: E</w:t>
                      </w:r>
                      <w:r w:rsidRPr="00C96899">
                        <w:rPr>
                          <w:b/>
                          <w:sz w:val="24"/>
                          <w:szCs w:val="24"/>
                        </w:rPr>
                        <w:t xml:space="preserve">s el trato distinto debido a la condición del individuo (socio económico, religioso, étnica culturales etc.)   </w:t>
                      </w:r>
                    </w:p>
                    <w:p w:rsidR="00C96899" w:rsidRPr="00C96899" w:rsidRDefault="00C96899" w:rsidP="00C96899">
                      <w:pPr>
                        <w:jc w:val="both"/>
                        <w:rPr>
                          <w:b/>
                          <w:sz w:val="24"/>
                          <w:szCs w:val="24"/>
                        </w:rPr>
                      </w:pPr>
                      <w:r w:rsidRPr="00C96899">
                        <w:rPr>
                          <w:b/>
                          <w:sz w:val="24"/>
                          <w:szCs w:val="24"/>
                        </w:rPr>
                        <w:t xml:space="preserve">Desigualdad económica: Es el desequilibrio en la distribución de la riqueza o de las oportunidades de mejoramiento de sus condiciones económicas, </w:t>
                      </w:r>
                    </w:p>
                    <w:p w:rsidR="00C96899" w:rsidRPr="00C96899" w:rsidRDefault="00C96899" w:rsidP="00C96899">
                      <w:pPr>
                        <w:jc w:val="both"/>
                        <w:rPr>
                          <w:b/>
                          <w:sz w:val="24"/>
                          <w:szCs w:val="24"/>
                        </w:rPr>
                      </w:pPr>
                      <w:r w:rsidRPr="00C96899">
                        <w:rPr>
                          <w:b/>
                          <w:sz w:val="24"/>
                          <w:szCs w:val="24"/>
                        </w:rPr>
                        <w:t xml:space="preserve">Desigualdad Educativa: Diferencia de oportunidades en el acceso y calidad  en los distintos niveles educativos </w:t>
                      </w:r>
                      <w:r>
                        <w:rPr>
                          <w:b/>
                          <w:sz w:val="24"/>
                          <w:szCs w:val="24"/>
                        </w:rPr>
                        <w:t>b</w:t>
                      </w:r>
                      <w:r w:rsidRPr="00C96899">
                        <w:rPr>
                          <w:b/>
                          <w:sz w:val="24"/>
                          <w:szCs w:val="24"/>
                        </w:rPr>
                        <w:t>ásicos o superiores.</w:t>
                      </w:r>
                    </w:p>
                    <w:p w:rsidR="00C96899" w:rsidRPr="00C96899" w:rsidRDefault="00C96899" w:rsidP="00C96899">
                      <w:pPr>
                        <w:jc w:val="both"/>
                        <w:rPr>
                          <w:b/>
                          <w:sz w:val="24"/>
                          <w:szCs w:val="24"/>
                        </w:rPr>
                      </w:pPr>
                      <w:r w:rsidRPr="00C96899">
                        <w:rPr>
                          <w:b/>
                          <w:sz w:val="24"/>
                          <w:szCs w:val="24"/>
                        </w:rPr>
                        <w:t xml:space="preserve">Desigualdad legal: Trato distinto del sistema judicial por la condición del individuo que requiere de la actuación de la justicia. Son los fallos arbitrarios, esto surge cuando el estado no logra asegurar la igualdad ante la ley de todos los ciudadanos. </w:t>
                      </w:r>
                    </w:p>
                    <w:p w:rsidR="00C96899" w:rsidRPr="00C96899" w:rsidRDefault="00C96899" w:rsidP="00C96899">
                      <w:pPr>
                        <w:ind w:firstLine="708"/>
                        <w:rPr>
                          <w:rFonts w:ascii="Calibri" w:hAnsi="Calibri"/>
                          <w:b/>
                          <w:sz w:val="24"/>
                          <w:szCs w:val="24"/>
                        </w:rPr>
                      </w:pPr>
                    </w:p>
                    <w:p w:rsidR="00C96899" w:rsidRPr="00C96899" w:rsidRDefault="00C96899" w:rsidP="00C96899">
                      <w:pPr>
                        <w:rPr>
                          <w:rFonts w:ascii="Calibri" w:hAnsi="Calibri"/>
                          <w:b/>
                          <w:sz w:val="24"/>
                          <w:szCs w:val="24"/>
                        </w:rPr>
                      </w:pPr>
                    </w:p>
                    <w:p w:rsidR="00C96899" w:rsidRDefault="00C96899" w:rsidP="00C96899">
                      <w:pPr>
                        <w:jc w:val="center"/>
                      </w:pPr>
                    </w:p>
                  </w:txbxContent>
                </v:textbox>
                <w10:wrap anchorx="margin"/>
              </v:rect>
            </w:pict>
          </mc:Fallback>
        </mc:AlternateContent>
      </w: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Pr="00C96899" w:rsidRDefault="00C96899" w:rsidP="00C96899">
      <w:pPr>
        <w:tabs>
          <w:tab w:val="left" w:pos="1230"/>
        </w:tabs>
        <w:jc w:val="both"/>
        <w:rPr>
          <w:sz w:val="24"/>
          <w:szCs w:val="24"/>
        </w:rPr>
      </w:pPr>
      <w:r>
        <w:rPr>
          <w:rFonts w:ascii="Calibri" w:hAnsi="Calibri"/>
          <w:b/>
          <w:sz w:val="24"/>
          <w:szCs w:val="24"/>
        </w:rPr>
        <w:tab/>
      </w: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6130E7" w:rsidRDefault="006130E7" w:rsidP="0080281C">
      <w:pPr>
        <w:rPr>
          <w:rFonts w:ascii="Calibri" w:hAnsi="Calibri"/>
          <w:b/>
          <w:sz w:val="24"/>
          <w:szCs w:val="24"/>
        </w:rPr>
      </w:pPr>
    </w:p>
    <w:p w:rsidR="006403F0" w:rsidRDefault="006403F0"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r>
        <w:rPr>
          <w:rFonts w:ascii="Calibri" w:hAnsi="Calibri"/>
          <w:b/>
          <w:noProof/>
          <w:sz w:val="24"/>
          <w:szCs w:val="24"/>
          <w:lang w:eastAsia="es-ES"/>
        </w:rPr>
        <mc:AlternateContent>
          <mc:Choice Requires="wps">
            <w:drawing>
              <wp:inline distT="0" distB="0" distL="0" distR="0">
                <wp:extent cx="6648450" cy="2609850"/>
                <wp:effectExtent l="57150" t="38100" r="57150" b="76200"/>
                <wp:docPr id="7" name="Esquina doblada 7"/>
                <wp:cNvGraphicFramePr/>
                <a:graphic xmlns:a="http://schemas.openxmlformats.org/drawingml/2006/main">
                  <a:graphicData uri="http://schemas.microsoft.com/office/word/2010/wordprocessingShape">
                    <wps:wsp>
                      <wps:cNvSpPr/>
                      <wps:spPr>
                        <a:xfrm>
                          <a:off x="0" y="0"/>
                          <a:ext cx="6648450" cy="2609850"/>
                        </a:xfrm>
                        <a:prstGeom prst="foldedCorner">
                          <a:avLst/>
                        </a:prstGeom>
                      </wps:spPr>
                      <wps:style>
                        <a:lnRef idx="0">
                          <a:schemeClr val="accent3"/>
                        </a:lnRef>
                        <a:fillRef idx="3">
                          <a:schemeClr val="accent3"/>
                        </a:fillRef>
                        <a:effectRef idx="3">
                          <a:schemeClr val="accent3"/>
                        </a:effectRef>
                        <a:fontRef idx="minor">
                          <a:schemeClr val="lt1"/>
                        </a:fontRef>
                      </wps:style>
                      <wps:txbx>
                        <w:txbxContent>
                          <w:p w:rsidR="00C96899" w:rsidRPr="00E25A70" w:rsidRDefault="00E25A70" w:rsidP="00C96899">
                            <w:pPr>
                              <w:jc w:val="both"/>
                              <w:rPr>
                                <w:b/>
                                <w:color w:val="FFFF00"/>
                                <w:sz w:val="28"/>
                              </w:rPr>
                            </w:pPr>
                            <w:r w:rsidRPr="00E25A70">
                              <w:rPr>
                                <w:b/>
                                <w:color w:val="FFFF00"/>
                                <w:sz w:val="28"/>
                              </w:rPr>
                              <w:t xml:space="preserve">3.- </w:t>
                            </w:r>
                            <w:r w:rsidR="00C96899" w:rsidRPr="00E25A70">
                              <w:rPr>
                                <w:b/>
                                <w:color w:val="FFFF00"/>
                                <w:sz w:val="28"/>
                              </w:rPr>
                              <w:t xml:space="preserve">La corrupción Política: El objetivo del estado es promover el bien común  de todos los ciudadanos, como vehículo para alcanzar este bien común se estableció que habrían representantes elegidos por los ciudadanos y que ejercerán su trabajo en las distintas reparticiones públicas que son la representación de los poderes del estado. </w:t>
                            </w:r>
                          </w:p>
                          <w:p w:rsidR="00C96899" w:rsidRPr="00E25A70" w:rsidRDefault="00C96899" w:rsidP="00C96899">
                            <w:pPr>
                              <w:jc w:val="both"/>
                              <w:rPr>
                                <w:b/>
                                <w:color w:val="FFFF00"/>
                                <w:sz w:val="28"/>
                              </w:rPr>
                            </w:pPr>
                            <w:r w:rsidRPr="00E25A70">
                              <w:rPr>
                                <w:b/>
                                <w:color w:val="FFFF00"/>
                                <w:sz w:val="28"/>
                              </w:rPr>
                              <w:t xml:space="preserve"> La corrupción política es cuando los funcionarios públicos sean estos elegidos por voto o por algún otro sistema otorga beneficios a un grupo específico aunque estos beneficios perjudiquen a la mayoría. </w:t>
                            </w:r>
                          </w:p>
                          <w:p w:rsidR="00E25A70" w:rsidRPr="00E25A70" w:rsidRDefault="00E25A70" w:rsidP="00C96899">
                            <w:pPr>
                              <w:jc w:val="both"/>
                              <w:rPr>
                                <w:b/>
                                <w:color w:val="FFFF00"/>
                                <w:sz w:val="28"/>
                              </w:rPr>
                            </w:pPr>
                            <w:r w:rsidRPr="00E25A70">
                              <w:rPr>
                                <w:b/>
                                <w:color w:val="FFFF00"/>
                                <w:sz w:val="28"/>
                              </w:rPr>
                              <w:t xml:space="preserve">  Existen varios ejemplos desde la preferencia de atención a un familiar, amigo o conocido en alguna repartición pública o la elaboración de una ley que van en beneficio para un grupo social, como lo fue la ley de pesca.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Esquina doblada 7" o:spid="_x0000_s1028" type="#_x0000_t65" style="width:523.5pt;height:2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" adj="18000" fillcolor="#aaa [3030]" stroked="f">
                <v:fill color2="#a3a3a3 [3174]" rotate="t" colors="0 #afafaf;.5 #a5a5a5;1 #929292" focus="100%" type="gradient">
                  <o:fill v:ext="view" type="gradientUnscaled"/>
                </v:fill>
                <v:shadow on="t" color="black" opacity="41287f" offset="0,1.5pt"/>
                <v:textbox>
                  <w:txbxContent>
                    <w:p w:rsidR="00C96899" w:rsidRPr="00E25A70" w:rsidRDefault="00E25A70" w:rsidP="00C96899">
                      <w:pPr>
                        <w:jc w:val="both"/>
                        <w:rPr>
                          <w:b/>
                          <w:color w:val="FFFF00"/>
                          <w:sz w:val="28"/>
                        </w:rPr>
                      </w:pPr>
                      <w:r w:rsidRPr="00E25A70">
                        <w:rPr>
                          <w:b/>
                          <w:color w:val="FFFF00"/>
                          <w:sz w:val="28"/>
                        </w:rPr>
                        <w:t xml:space="preserve">3.- </w:t>
                      </w:r>
                      <w:r w:rsidR="00C96899" w:rsidRPr="00E25A70">
                        <w:rPr>
                          <w:b/>
                          <w:color w:val="FFFF00"/>
                          <w:sz w:val="28"/>
                        </w:rPr>
                        <w:t xml:space="preserve">La corrupción Política: El objetivo del estado es promover el bien común  de todos los ciudadanos, como vehículo para alcanzar este bien común se estableció que habrían representantes elegidos por los ciudadanos y que ejercerán su trabajo en las distintas reparticiones públicas que son la representación de los poderes del estado. </w:t>
                      </w:r>
                    </w:p>
                    <w:p w:rsidR="00C96899" w:rsidRPr="00E25A70" w:rsidRDefault="00C96899" w:rsidP="00C96899">
                      <w:pPr>
                        <w:jc w:val="both"/>
                        <w:rPr>
                          <w:b/>
                          <w:color w:val="FFFF00"/>
                          <w:sz w:val="28"/>
                        </w:rPr>
                      </w:pPr>
                      <w:r w:rsidRPr="00E25A70">
                        <w:rPr>
                          <w:b/>
                          <w:color w:val="FFFF00"/>
                          <w:sz w:val="28"/>
                        </w:rPr>
                        <w:t xml:space="preserve"> La corrupción política es cuando los funcionarios públicos sean estos elegidos por voto o por algún otro sistema otorga beneficios a un grupo específico aunque estos beneficios perjudiquen a la mayoría. </w:t>
                      </w:r>
                    </w:p>
                    <w:p w:rsidR="00E25A70" w:rsidRPr="00E25A70" w:rsidRDefault="00E25A70" w:rsidP="00C96899">
                      <w:pPr>
                        <w:jc w:val="both"/>
                        <w:rPr>
                          <w:b/>
                          <w:color w:val="FFFF00"/>
                          <w:sz w:val="28"/>
                        </w:rPr>
                      </w:pPr>
                      <w:r w:rsidRPr="00E25A70">
                        <w:rPr>
                          <w:b/>
                          <w:color w:val="FFFF00"/>
                          <w:sz w:val="28"/>
                        </w:rPr>
                        <w:t xml:space="preserve">  Existen varios ejemplos desde la preferencia de atención a un familiar, amigo o conocido en alguna repartición pública o la elaboración de una ley que van en beneficio para un grupo social, como lo fue la ley de pesca. </w:t>
                      </w:r>
                    </w:p>
                  </w:txbxContent>
                </v:textbox>
                <w10:anchorlock/>
              </v:shape>
            </w:pict>
          </mc:Fallback>
        </mc:AlternateContent>
      </w:r>
    </w:p>
    <w:p w:rsidR="00C96899" w:rsidRDefault="0098093D" w:rsidP="0080281C">
      <w:pPr>
        <w:rPr>
          <w:rFonts w:ascii="Calibri" w:hAnsi="Calibri"/>
          <w:b/>
          <w:sz w:val="24"/>
          <w:szCs w:val="24"/>
        </w:rPr>
      </w:pPr>
      <w:r>
        <w:rPr>
          <w:noProof/>
          <w:sz w:val="24"/>
          <w:szCs w:val="24"/>
          <w:lang w:eastAsia="es-ES"/>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58420</wp:posOffset>
                </wp:positionV>
                <wp:extent cx="6638925" cy="3000375"/>
                <wp:effectExtent l="0" t="0" r="28575" b="333375"/>
                <wp:wrapNone/>
                <wp:docPr id="8" name="Llamada rectangular redondeada 8"/>
                <wp:cNvGraphicFramePr/>
                <a:graphic xmlns:a="http://schemas.openxmlformats.org/drawingml/2006/main">
                  <a:graphicData uri="http://schemas.microsoft.com/office/word/2010/wordprocessingShape">
                    <wps:wsp>
                      <wps:cNvSpPr/>
                      <wps:spPr>
                        <a:xfrm>
                          <a:off x="542925" y="7210425"/>
                          <a:ext cx="6638925" cy="3000375"/>
                        </a:xfrm>
                        <a:prstGeom prst="wedgeRoundRectCallout">
                          <a:avLst>
                            <a:gd name="adj1" fmla="val -24707"/>
                            <a:gd name="adj2" fmla="val 59960"/>
                            <a:gd name="adj3" fmla="val 16667"/>
                          </a:avLst>
                        </a:prstGeom>
                        <a:solidFill>
                          <a:srgbClr val="FF3300"/>
                        </a:solidFill>
                      </wps:spPr>
                      <wps:style>
                        <a:lnRef idx="2">
                          <a:schemeClr val="accent1">
                            <a:shade val="50000"/>
                          </a:schemeClr>
                        </a:lnRef>
                        <a:fillRef idx="1003">
                          <a:schemeClr val="dk1"/>
                        </a:fillRef>
                        <a:effectRef idx="0">
                          <a:schemeClr val="accent1"/>
                        </a:effectRef>
                        <a:fontRef idx="minor">
                          <a:schemeClr val="lt1"/>
                        </a:fontRef>
                      </wps:style>
                      <wps:txbx>
                        <w:txbxContent>
                          <w:p w:rsidR="00E25A70" w:rsidRPr="0098093D" w:rsidRDefault="00E25A70" w:rsidP="0098093D">
                            <w:pPr>
                              <w:jc w:val="both"/>
                              <w:rPr>
                                <w:b/>
                                <w:color w:val="FFFFFF" w:themeColor="background1"/>
                                <w:sz w:val="24"/>
                              </w:rPr>
                            </w:pPr>
                            <w:r w:rsidRPr="0098093D">
                              <w:rPr>
                                <w:b/>
                                <w:color w:val="FFFFFF" w:themeColor="background1"/>
                                <w:sz w:val="24"/>
                              </w:rPr>
                              <w:t xml:space="preserve">Crimen organizado, narcotráfico y delincuencia: Las amenazas anteriormente analizadas se encuentran contenidos en fenómenos que no necesariamente tienen relación con la violencia, sino que tiene </w:t>
                            </w:r>
                            <w:proofErr w:type="spellStart"/>
                            <w:r w:rsidRPr="0098093D">
                              <w:rPr>
                                <w:b/>
                                <w:color w:val="FFFFFF" w:themeColor="background1"/>
                                <w:sz w:val="24"/>
                              </w:rPr>
                              <w:t>mayoir</w:t>
                            </w:r>
                            <w:proofErr w:type="spellEnd"/>
                            <w:r w:rsidRPr="0098093D">
                              <w:rPr>
                                <w:b/>
                                <w:color w:val="FFFFFF" w:themeColor="background1"/>
                                <w:sz w:val="24"/>
                              </w:rPr>
                              <w:t xml:space="preserve"> relación con descontento o desapego del sistema político, el mal funcionamiento del estado que genera desigualdades o el </w:t>
                            </w:r>
                            <w:proofErr w:type="spellStart"/>
                            <w:r w:rsidRPr="0098093D">
                              <w:rPr>
                                <w:b/>
                                <w:color w:val="FFFFFF" w:themeColor="background1"/>
                                <w:sz w:val="24"/>
                              </w:rPr>
                              <w:t>acutar</w:t>
                            </w:r>
                            <w:proofErr w:type="spellEnd"/>
                            <w:r w:rsidRPr="0098093D">
                              <w:rPr>
                                <w:b/>
                                <w:color w:val="FFFFFF" w:themeColor="background1"/>
                                <w:sz w:val="24"/>
                              </w:rPr>
                              <w:t xml:space="preserve"> deshonesto de funcionarios públicos </w:t>
                            </w:r>
                            <w:proofErr w:type="spellStart"/>
                            <w:r w:rsidRPr="0098093D">
                              <w:rPr>
                                <w:b/>
                                <w:color w:val="FFFFFF" w:themeColor="background1"/>
                                <w:sz w:val="24"/>
                              </w:rPr>
                              <w:t>quye</w:t>
                            </w:r>
                            <w:proofErr w:type="spellEnd"/>
                            <w:r w:rsidRPr="0098093D">
                              <w:rPr>
                                <w:b/>
                                <w:color w:val="FFFFFF" w:themeColor="background1"/>
                                <w:sz w:val="24"/>
                              </w:rPr>
                              <w:t xml:space="preserve"> buscan beneficios particulares. </w:t>
                            </w:r>
                          </w:p>
                          <w:p w:rsidR="00E25A70" w:rsidRPr="0098093D" w:rsidRDefault="00E25A70" w:rsidP="0098093D">
                            <w:pPr>
                              <w:jc w:val="both"/>
                              <w:rPr>
                                <w:b/>
                                <w:color w:val="FFFFFF" w:themeColor="background1"/>
                                <w:sz w:val="24"/>
                              </w:rPr>
                            </w:pPr>
                            <w:r w:rsidRPr="0098093D">
                              <w:rPr>
                                <w:b/>
                                <w:color w:val="FFFFFF" w:themeColor="background1"/>
                                <w:sz w:val="24"/>
                              </w:rPr>
                              <w:t xml:space="preserve"> El crime</w:t>
                            </w:r>
                            <w:r w:rsidR="0098093D" w:rsidRPr="0098093D">
                              <w:rPr>
                                <w:b/>
                                <w:color w:val="FFFFFF" w:themeColor="background1"/>
                                <w:sz w:val="24"/>
                              </w:rPr>
                              <w:t>n</w:t>
                            </w:r>
                            <w:r w:rsidRPr="0098093D">
                              <w:rPr>
                                <w:b/>
                                <w:color w:val="FFFFFF" w:themeColor="background1"/>
                                <w:sz w:val="24"/>
                              </w:rPr>
                              <w:t xml:space="preserve"> organizado</w:t>
                            </w:r>
                            <w:r w:rsidR="0098093D" w:rsidRPr="0098093D">
                              <w:rPr>
                                <w:b/>
                                <w:color w:val="FFFFFF" w:themeColor="background1"/>
                                <w:sz w:val="24"/>
                              </w:rPr>
                              <w:t xml:space="preserve">, narcotráfico </w:t>
                            </w:r>
                            <w:r w:rsidRPr="0098093D">
                              <w:rPr>
                                <w:b/>
                                <w:color w:val="FFFFFF" w:themeColor="background1"/>
                                <w:sz w:val="24"/>
                              </w:rPr>
                              <w:t xml:space="preserve"> y delincuencia </w:t>
                            </w:r>
                            <w:r w:rsidR="0098093D" w:rsidRPr="0098093D">
                              <w:rPr>
                                <w:b/>
                                <w:color w:val="FFFFFF" w:themeColor="background1"/>
                                <w:sz w:val="24"/>
                              </w:rPr>
                              <w:t xml:space="preserve">amenazan nuestra democracia debido a su poder adquisitivo que pudiera llegar a comprar a miembros corruptos del estado y al ejercicio de la violencia como medio de dominación de los territorios donde operan. La violencia genera miedo y si esta va acompañada de desconfianza en las instituciones y organismo que combaten este flagelo se puede generar violencia cruzada que decante en un aumento de la violencia </w:t>
                            </w:r>
                            <w:proofErr w:type="spellStart"/>
                            <w:r w:rsidR="0098093D" w:rsidRPr="0098093D">
                              <w:rPr>
                                <w:b/>
                                <w:color w:val="FFFFFF" w:themeColor="background1"/>
                                <w:sz w:val="24"/>
                              </w:rPr>
                              <w:t>ua</w:t>
                            </w:r>
                            <w:proofErr w:type="spellEnd"/>
                            <w:r w:rsidR="0098093D" w:rsidRPr="0098093D">
                              <w:rPr>
                                <w:b/>
                                <w:color w:val="FFFFFF" w:themeColor="background1"/>
                                <w:sz w:val="24"/>
                              </w:rPr>
                              <w:t xml:space="preserve"> desestabilización del estado. </w:t>
                            </w:r>
                          </w:p>
                          <w:p w:rsidR="0098093D" w:rsidRPr="0098093D" w:rsidRDefault="0098093D" w:rsidP="0098093D">
                            <w:pPr>
                              <w:jc w:val="both"/>
                              <w:rPr>
                                <w:b/>
                                <w:color w:val="FFFFFF" w:themeColor="background1"/>
                                <w:sz w:val="24"/>
                              </w:rPr>
                            </w:pPr>
                            <w:r w:rsidRPr="0098093D">
                              <w:rPr>
                                <w:b/>
                                <w:color w:val="FFFFFF" w:themeColor="background1"/>
                                <w:sz w:val="24"/>
                              </w:rPr>
                              <w:t xml:space="preserve"> Los casos de </w:t>
                            </w:r>
                            <w:proofErr w:type="spellStart"/>
                            <w:r w:rsidRPr="0098093D">
                              <w:rPr>
                                <w:b/>
                                <w:color w:val="FFFFFF" w:themeColor="background1"/>
                                <w:sz w:val="24"/>
                              </w:rPr>
                              <w:t>Méxio</w:t>
                            </w:r>
                            <w:proofErr w:type="spellEnd"/>
                            <w:r w:rsidRPr="0098093D">
                              <w:rPr>
                                <w:b/>
                                <w:color w:val="FFFFFF" w:themeColor="background1"/>
                                <w:sz w:val="24"/>
                              </w:rPr>
                              <w:t xml:space="preserve"> y Colombia, aunque </w:t>
                            </w:r>
                            <w:proofErr w:type="spellStart"/>
                            <w:r w:rsidRPr="0098093D">
                              <w:rPr>
                                <w:b/>
                                <w:color w:val="FFFFFF" w:themeColor="background1"/>
                                <w:sz w:val="24"/>
                              </w:rPr>
                              <w:t>lejanso</w:t>
                            </w:r>
                            <w:proofErr w:type="spellEnd"/>
                            <w:r w:rsidRPr="0098093D">
                              <w:rPr>
                                <w:b/>
                                <w:color w:val="FFFFFF" w:themeColor="background1"/>
                                <w:sz w:val="24"/>
                              </w:rPr>
                              <w:t xml:space="preserve"> territorialmente son prueba contundente de que el poder de la violencia y el crimen genera un </w:t>
                            </w:r>
                            <w:proofErr w:type="spellStart"/>
                            <w:r w:rsidRPr="0098093D">
                              <w:rPr>
                                <w:b/>
                                <w:color w:val="FFFFFF" w:themeColor="background1"/>
                                <w:sz w:val="24"/>
                              </w:rPr>
                              <w:t>esprial</w:t>
                            </w:r>
                            <w:proofErr w:type="spellEnd"/>
                            <w:r w:rsidRPr="0098093D">
                              <w:rPr>
                                <w:b/>
                                <w:color w:val="FFFFFF" w:themeColor="background1"/>
                                <w:sz w:val="24"/>
                              </w:rPr>
                              <w:t xml:space="preserve"> de corrupción y violencia provocando que la sociedad no </w:t>
                            </w:r>
                            <w:r>
                              <w:rPr>
                                <w:b/>
                                <w:color w:val="FFFFFF" w:themeColor="background1"/>
                                <w:sz w:val="24"/>
                              </w:rPr>
                              <w:t>pueda</w:t>
                            </w:r>
                            <w:r w:rsidRPr="0098093D">
                              <w:rPr>
                                <w:b/>
                                <w:color w:val="FFFFFF" w:themeColor="background1"/>
                                <w:sz w:val="24"/>
                              </w:rPr>
                              <w:t xml:space="preserve"> alcanzar el bien común.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Llamada rectangular redondeada 8" o:spid="_x0000_s1029" type="#_x0000_t62" style="position:absolute;margin-left:0;margin-top:4.6pt;width:522.75pt;height:23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" adj="5463,23751" fillcolor="#f30" strokecolor="#1f4d78 [1604]" strokeweight="1pt">
                <v:textbox>
                  <w:txbxContent>
                    <w:p w:rsidR="00E25A70" w:rsidRPr="0098093D" w:rsidRDefault="00E25A70" w:rsidP="0098093D">
                      <w:pPr>
                        <w:jc w:val="both"/>
                        <w:rPr>
                          <w:b/>
                          <w:color w:val="FFFFFF" w:themeColor="background1"/>
                          <w:sz w:val="24"/>
                        </w:rPr>
                      </w:pPr>
                      <w:r w:rsidRPr="0098093D">
                        <w:rPr>
                          <w:b/>
                          <w:color w:val="FFFFFF" w:themeColor="background1"/>
                          <w:sz w:val="24"/>
                        </w:rPr>
                        <w:t xml:space="preserve">Crimen organizado, narcotráfico y delincuencia: Las amenazas anteriormente analizadas se encuentran contenidos en fenómenos que no necesariamente tienen relación con la violencia, sino que tiene </w:t>
                      </w:r>
                      <w:proofErr w:type="spellStart"/>
                      <w:r w:rsidRPr="0098093D">
                        <w:rPr>
                          <w:b/>
                          <w:color w:val="FFFFFF" w:themeColor="background1"/>
                          <w:sz w:val="24"/>
                        </w:rPr>
                        <w:t>mayoir</w:t>
                      </w:r>
                      <w:proofErr w:type="spellEnd"/>
                      <w:r w:rsidRPr="0098093D">
                        <w:rPr>
                          <w:b/>
                          <w:color w:val="FFFFFF" w:themeColor="background1"/>
                          <w:sz w:val="24"/>
                        </w:rPr>
                        <w:t xml:space="preserve"> relación con descontento o desapego del sistema político, el mal funcionamiento del estado que genera desigualdades o el </w:t>
                      </w:r>
                      <w:proofErr w:type="spellStart"/>
                      <w:r w:rsidRPr="0098093D">
                        <w:rPr>
                          <w:b/>
                          <w:color w:val="FFFFFF" w:themeColor="background1"/>
                          <w:sz w:val="24"/>
                        </w:rPr>
                        <w:t>acutar</w:t>
                      </w:r>
                      <w:proofErr w:type="spellEnd"/>
                      <w:r w:rsidRPr="0098093D">
                        <w:rPr>
                          <w:b/>
                          <w:color w:val="FFFFFF" w:themeColor="background1"/>
                          <w:sz w:val="24"/>
                        </w:rPr>
                        <w:t xml:space="preserve"> deshonesto de funcionarios públicos </w:t>
                      </w:r>
                      <w:proofErr w:type="spellStart"/>
                      <w:r w:rsidRPr="0098093D">
                        <w:rPr>
                          <w:b/>
                          <w:color w:val="FFFFFF" w:themeColor="background1"/>
                          <w:sz w:val="24"/>
                        </w:rPr>
                        <w:t>quye</w:t>
                      </w:r>
                      <w:proofErr w:type="spellEnd"/>
                      <w:r w:rsidRPr="0098093D">
                        <w:rPr>
                          <w:b/>
                          <w:color w:val="FFFFFF" w:themeColor="background1"/>
                          <w:sz w:val="24"/>
                        </w:rPr>
                        <w:t xml:space="preserve"> buscan beneficios particulares. </w:t>
                      </w:r>
                    </w:p>
                    <w:p w:rsidR="00E25A70" w:rsidRPr="0098093D" w:rsidRDefault="00E25A70" w:rsidP="0098093D">
                      <w:pPr>
                        <w:jc w:val="both"/>
                        <w:rPr>
                          <w:b/>
                          <w:color w:val="FFFFFF" w:themeColor="background1"/>
                          <w:sz w:val="24"/>
                        </w:rPr>
                      </w:pPr>
                      <w:r w:rsidRPr="0098093D">
                        <w:rPr>
                          <w:b/>
                          <w:color w:val="FFFFFF" w:themeColor="background1"/>
                          <w:sz w:val="24"/>
                        </w:rPr>
                        <w:t xml:space="preserve"> El crime</w:t>
                      </w:r>
                      <w:r w:rsidR="0098093D" w:rsidRPr="0098093D">
                        <w:rPr>
                          <w:b/>
                          <w:color w:val="FFFFFF" w:themeColor="background1"/>
                          <w:sz w:val="24"/>
                        </w:rPr>
                        <w:t>n</w:t>
                      </w:r>
                      <w:r w:rsidRPr="0098093D">
                        <w:rPr>
                          <w:b/>
                          <w:color w:val="FFFFFF" w:themeColor="background1"/>
                          <w:sz w:val="24"/>
                        </w:rPr>
                        <w:t xml:space="preserve"> organizado</w:t>
                      </w:r>
                      <w:r w:rsidR="0098093D" w:rsidRPr="0098093D">
                        <w:rPr>
                          <w:b/>
                          <w:color w:val="FFFFFF" w:themeColor="background1"/>
                          <w:sz w:val="24"/>
                        </w:rPr>
                        <w:t xml:space="preserve">, narcotráfico </w:t>
                      </w:r>
                      <w:r w:rsidRPr="0098093D">
                        <w:rPr>
                          <w:b/>
                          <w:color w:val="FFFFFF" w:themeColor="background1"/>
                          <w:sz w:val="24"/>
                        </w:rPr>
                        <w:t xml:space="preserve"> y delincuencia </w:t>
                      </w:r>
                      <w:r w:rsidR="0098093D" w:rsidRPr="0098093D">
                        <w:rPr>
                          <w:b/>
                          <w:color w:val="FFFFFF" w:themeColor="background1"/>
                          <w:sz w:val="24"/>
                        </w:rPr>
                        <w:t xml:space="preserve">amenazan nuestra democracia debido a su poder adquisitivo que pudiera llegar a comprar a miembros corruptos del estado y al ejercicio de la violencia como medio de dominación de los territorios donde operan. La violencia genera miedo y si esta va acompañada de desconfianza en las instituciones y organismo que combaten este flagelo se puede generar violencia cruzada que decante en un aumento de la violencia </w:t>
                      </w:r>
                      <w:proofErr w:type="spellStart"/>
                      <w:r w:rsidR="0098093D" w:rsidRPr="0098093D">
                        <w:rPr>
                          <w:b/>
                          <w:color w:val="FFFFFF" w:themeColor="background1"/>
                          <w:sz w:val="24"/>
                        </w:rPr>
                        <w:t>ua</w:t>
                      </w:r>
                      <w:proofErr w:type="spellEnd"/>
                      <w:r w:rsidR="0098093D" w:rsidRPr="0098093D">
                        <w:rPr>
                          <w:b/>
                          <w:color w:val="FFFFFF" w:themeColor="background1"/>
                          <w:sz w:val="24"/>
                        </w:rPr>
                        <w:t xml:space="preserve"> desestabilización del estado. </w:t>
                      </w:r>
                    </w:p>
                    <w:p w:rsidR="0098093D" w:rsidRPr="0098093D" w:rsidRDefault="0098093D" w:rsidP="0098093D">
                      <w:pPr>
                        <w:jc w:val="both"/>
                        <w:rPr>
                          <w:b/>
                          <w:color w:val="FFFFFF" w:themeColor="background1"/>
                          <w:sz w:val="24"/>
                        </w:rPr>
                      </w:pPr>
                      <w:r w:rsidRPr="0098093D">
                        <w:rPr>
                          <w:b/>
                          <w:color w:val="FFFFFF" w:themeColor="background1"/>
                          <w:sz w:val="24"/>
                        </w:rPr>
                        <w:t xml:space="preserve"> Los casos de </w:t>
                      </w:r>
                      <w:proofErr w:type="spellStart"/>
                      <w:r w:rsidRPr="0098093D">
                        <w:rPr>
                          <w:b/>
                          <w:color w:val="FFFFFF" w:themeColor="background1"/>
                          <w:sz w:val="24"/>
                        </w:rPr>
                        <w:t>Méxio</w:t>
                      </w:r>
                      <w:proofErr w:type="spellEnd"/>
                      <w:r w:rsidRPr="0098093D">
                        <w:rPr>
                          <w:b/>
                          <w:color w:val="FFFFFF" w:themeColor="background1"/>
                          <w:sz w:val="24"/>
                        </w:rPr>
                        <w:t xml:space="preserve"> y Colombia, aunque </w:t>
                      </w:r>
                      <w:proofErr w:type="spellStart"/>
                      <w:r w:rsidRPr="0098093D">
                        <w:rPr>
                          <w:b/>
                          <w:color w:val="FFFFFF" w:themeColor="background1"/>
                          <w:sz w:val="24"/>
                        </w:rPr>
                        <w:t>lejanso</w:t>
                      </w:r>
                      <w:proofErr w:type="spellEnd"/>
                      <w:r w:rsidRPr="0098093D">
                        <w:rPr>
                          <w:b/>
                          <w:color w:val="FFFFFF" w:themeColor="background1"/>
                          <w:sz w:val="24"/>
                        </w:rPr>
                        <w:t xml:space="preserve"> territorialmente son prueba contundente de que el poder de la violencia y el crimen genera un </w:t>
                      </w:r>
                      <w:proofErr w:type="spellStart"/>
                      <w:r w:rsidRPr="0098093D">
                        <w:rPr>
                          <w:b/>
                          <w:color w:val="FFFFFF" w:themeColor="background1"/>
                          <w:sz w:val="24"/>
                        </w:rPr>
                        <w:t>esprial</w:t>
                      </w:r>
                      <w:proofErr w:type="spellEnd"/>
                      <w:r w:rsidRPr="0098093D">
                        <w:rPr>
                          <w:b/>
                          <w:color w:val="FFFFFF" w:themeColor="background1"/>
                          <w:sz w:val="24"/>
                        </w:rPr>
                        <w:t xml:space="preserve"> de corrupción y violencia provocando que la sociedad no </w:t>
                      </w:r>
                      <w:r>
                        <w:rPr>
                          <w:b/>
                          <w:color w:val="FFFFFF" w:themeColor="background1"/>
                          <w:sz w:val="24"/>
                        </w:rPr>
                        <w:t>pueda</w:t>
                      </w:r>
                      <w:r w:rsidRPr="0098093D">
                        <w:rPr>
                          <w:b/>
                          <w:color w:val="FFFFFF" w:themeColor="background1"/>
                          <w:sz w:val="24"/>
                        </w:rPr>
                        <w:t xml:space="preserve"> alcanzar el bien común. </w:t>
                      </w:r>
                    </w:p>
                  </w:txbxContent>
                </v:textbox>
                <w10:wrap anchorx="margin"/>
              </v:shape>
            </w:pict>
          </mc:Fallback>
        </mc:AlternateContent>
      </w:r>
    </w:p>
    <w:p w:rsidR="00C96899" w:rsidRDefault="00C96899" w:rsidP="0080281C">
      <w:pPr>
        <w:rPr>
          <w:rFonts w:ascii="Calibri" w:hAnsi="Calibri"/>
          <w:b/>
          <w:sz w:val="24"/>
          <w:szCs w:val="24"/>
        </w:rPr>
      </w:pPr>
    </w:p>
    <w:p w:rsidR="00C96899" w:rsidRPr="00E25A70" w:rsidRDefault="00C96899" w:rsidP="0080281C">
      <w:pPr>
        <w:rPr>
          <w:sz w:val="24"/>
          <w:szCs w:val="24"/>
        </w:rPr>
      </w:pPr>
    </w:p>
    <w:p w:rsidR="00E25A70" w:rsidRDefault="00E25A70" w:rsidP="0080281C">
      <w:pPr>
        <w:rPr>
          <w:rFonts w:ascii="Calibri" w:hAnsi="Calibri"/>
          <w:b/>
          <w:sz w:val="24"/>
          <w:szCs w:val="24"/>
        </w:rPr>
      </w:pPr>
    </w:p>
    <w:p w:rsidR="00E25A70" w:rsidRDefault="00E25A70" w:rsidP="0080281C">
      <w:pPr>
        <w:rPr>
          <w:rFonts w:ascii="Calibri" w:hAnsi="Calibri"/>
          <w:b/>
          <w:sz w:val="24"/>
          <w:szCs w:val="24"/>
        </w:rPr>
      </w:pPr>
    </w:p>
    <w:p w:rsidR="00E25A70" w:rsidRDefault="00E25A70" w:rsidP="0080281C">
      <w:pPr>
        <w:rPr>
          <w:rFonts w:ascii="Calibri" w:hAnsi="Calibri"/>
          <w:b/>
          <w:sz w:val="24"/>
          <w:szCs w:val="24"/>
        </w:rPr>
      </w:pPr>
    </w:p>
    <w:p w:rsidR="00E25A70" w:rsidRDefault="00E25A70" w:rsidP="0080281C">
      <w:pPr>
        <w:rPr>
          <w:rFonts w:ascii="Calibri" w:hAnsi="Calibri"/>
          <w:b/>
          <w:sz w:val="24"/>
          <w:szCs w:val="24"/>
        </w:rPr>
      </w:pPr>
    </w:p>
    <w:p w:rsidR="00E25A70" w:rsidRDefault="00E25A70"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C96899" w:rsidRDefault="00C96899" w:rsidP="0080281C">
      <w:pPr>
        <w:rPr>
          <w:rFonts w:ascii="Calibri" w:hAnsi="Calibri"/>
          <w:b/>
          <w:sz w:val="24"/>
          <w:szCs w:val="24"/>
        </w:rPr>
      </w:pPr>
    </w:p>
    <w:p w:rsidR="006403F0" w:rsidRDefault="006403F0" w:rsidP="0080281C">
      <w:pPr>
        <w:rPr>
          <w:rFonts w:ascii="Calibri" w:hAnsi="Calibri"/>
          <w:b/>
          <w:sz w:val="24"/>
          <w:szCs w:val="24"/>
        </w:rPr>
      </w:pPr>
    </w:p>
    <w:p w:rsidR="0098093D" w:rsidRDefault="0098093D" w:rsidP="0080281C">
      <w:pPr>
        <w:rPr>
          <w:rFonts w:ascii="Calibri" w:hAnsi="Calibri"/>
          <w:b/>
          <w:sz w:val="24"/>
          <w:szCs w:val="24"/>
        </w:rPr>
      </w:pPr>
      <w:r>
        <w:rPr>
          <w:rFonts w:ascii="Calibri" w:hAnsi="Calibri"/>
          <w:b/>
          <w:sz w:val="24"/>
          <w:szCs w:val="24"/>
        </w:rPr>
        <w:t>Instrucciones:</w:t>
      </w:r>
    </w:p>
    <w:p w:rsidR="006A3316" w:rsidRDefault="0098093D" w:rsidP="0080281C">
      <w:pPr>
        <w:rPr>
          <w:rFonts w:ascii="Calibri" w:hAnsi="Calibri"/>
          <w:b/>
          <w:sz w:val="24"/>
          <w:szCs w:val="24"/>
        </w:rPr>
      </w:pPr>
      <w:r>
        <w:rPr>
          <w:rFonts w:ascii="Calibri" w:hAnsi="Calibri"/>
          <w:b/>
          <w:sz w:val="24"/>
          <w:szCs w:val="24"/>
        </w:rPr>
        <w:t xml:space="preserve"> </w:t>
      </w:r>
    </w:p>
    <w:p w:rsidR="006A3316" w:rsidRDefault="006A3316" w:rsidP="0080281C">
      <w:pPr>
        <w:rPr>
          <w:rFonts w:ascii="Calibri" w:hAnsi="Calibri"/>
          <w:b/>
          <w:sz w:val="24"/>
          <w:szCs w:val="24"/>
        </w:rPr>
      </w:pPr>
    </w:p>
    <w:p w:rsidR="006A3316" w:rsidRPr="006A3316" w:rsidRDefault="006A3316" w:rsidP="006A3316">
      <w:pPr>
        <w:jc w:val="center"/>
        <w:rPr>
          <w:rFonts w:ascii="Calibri" w:hAnsi="Calibri"/>
          <w:b/>
          <w:sz w:val="32"/>
          <w:szCs w:val="24"/>
        </w:rPr>
      </w:pPr>
      <w:r w:rsidRPr="006A3316">
        <w:rPr>
          <w:rFonts w:ascii="Calibri" w:hAnsi="Calibri"/>
          <w:b/>
          <w:sz w:val="32"/>
          <w:szCs w:val="24"/>
        </w:rPr>
        <w:t>Elaboración columna de opinión.</w:t>
      </w:r>
    </w:p>
    <w:p w:rsidR="006A3316" w:rsidRDefault="006A3316" w:rsidP="0080281C">
      <w:pPr>
        <w:rPr>
          <w:rFonts w:ascii="Calibri" w:hAnsi="Calibri"/>
          <w:b/>
          <w:sz w:val="24"/>
          <w:szCs w:val="24"/>
        </w:rPr>
      </w:pPr>
    </w:p>
    <w:p w:rsidR="0098093D" w:rsidRDefault="0098093D" w:rsidP="0080281C">
      <w:pPr>
        <w:rPr>
          <w:rFonts w:ascii="Calibri" w:hAnsi="Calibri"/>
          <w:b/>
          <w:sz w:val="24"/>
          <w:szCs w:val="24"/>
        </w:rPr>
      </w:pPr>
      <w:r>
        <w:rPr>
          <w:rFonts w:ascii="Calibri" w:hAnsi="Calibri"/>
          <w:b/>
          <w:sz w:val="24"/>
          <w:szCs w:val="24"/>
        </w:rPr>
        <w:t>Elegir una de las amenazas para nuestra democracia</w:t>
      </w:r>
      <w:r w:rsidR="006A3316">
        <w:rPr>
          <w:rFonts w:ascii="Calibri" w:hAnsi="Calibri"/>
          <w:b/>
          <w:sz w:val="24"/>
          <w:szCs w:val="24"/>
        </w:rPr>
        <w:t xml:space="preserve"> la que usted crea que es la que más pueda afectar nuestro sistema democrático y elaborar</w:t>
      </w:r>
      <w:r>
        <w:rPr>
          <w:rFonts w:ascii="Calibri" w:hAnsi="Calibri"/>
          <w:b/>
          <w:sz w:val="24"/>
          <w:szCs w:val="24"/>
        </w:rPr>
        <w:t xml:space="preserve"> una</w:t>
      </w:r>
      <w:r w:rsidR="006A3316">
        <w:rPr>
          <w:rFonts w:ascii="Calibri" w:hAnsi="Calibri"/>
          <w:b/>
          <w:sz w:val="24"/>
          <w:szCs w:val="24"/>
        </w:rPr>
        <w:t xml:space="preserve"> columna de opinión, que explique porqué es una amenaza para nuestra democracia. </w:t>
      </w:r>
    </w:p>
    <w:p w:rsidR="0098093D" w:rsidRDefault="0098093D"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p>
    <w:p w:rsidR="0098093D" w:rsidRDefault="0098093D"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Formato</w:t>
      </w:r>
    </w:p>
    <w:p w:rsidR="00C10ED0" w:rsidRDefault="0098093D"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Realizar el documento en máximo una plana.</w:t>
      </w:r>
    </w:p>
    <w:p w:rsidR="0098093D" w:rsidRDefault="0098093D"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Letra </w:t>
      </w:r>
      <w:proofErr w:type="spellStart"/>
      <w:r>
        <w:rPr>
          <w:rFonts w:ascii="Times New Roman" w:hAnsi="Times New Roman" w:cs="Times New Roman"/>
          <w:b/>
        </w:rPr>
        <w:t>calibri</w:t>
      </w:r>
      <w:proofErr w:type="spellEnd"/>
      <w:r>
        <w:rPr>
          <w:rFonts w:ascii="Times New Roman" w:hAnsi="Times New Roman" w:cs="Times New Roman"/>
          <w:b/>
        </w:rPr>
        <w:t xml:space="preserve"> o Time New </w:t>
      </w:r>
      <w:proofErr w:type="spellStart"/>
      <w:r>
        <w:rPr>
          <w:rFonts w:ascii="Times New Roman" w:hAnsi="Times New Roman" w:cs="Times New Roman"/>
          <w:b/>
        </w:rPr>
        <w:t>Roma</w:t>
      </w:r>
      <w:r w:rsidR="006A3316">
        <w:rPr>
          <w:rFonts w:ascii="Times New Roman" w:hAnsi="Times New Roman" w:cs="Times New Roman"/>
          <w:b/>
        </w:rPr>
        <w:t>n</w:t>
      </w:r>
      <w:proofErr w:type="spellEnd"/>
      <w:r>
        <w:rPr>
          <w:rFonts w:ascii="Times New Roman" w:hAnsi="Times New Roman" w:cs="Times New Roman"/>
          <w:b/>
        </w:rPr>
        <w:t xml:space="preserve"> N° 12 </w:t>
      </w:r>
    </w:p>
    <w:p w:rsidR="00441A1B" w:rsidRDefault="00441A1B"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Justificado, interlineado 1.5. </w:t>
      </w:r>
    </w:p>
    <w:p w:rsidR="00441A1B" w:rsidRDefault="006A3316"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Bajo el título  colocar su nombre y curso, al final de página colocar la fecha. </w:t>
      </w:r>
    </w:p>
    <w:p w:rsidR="00441A1B" w:rsidRDefault="00441A1B"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p>
    <w:p w:rsidR="00441A1B" w:rsidRDefault="00441A1B"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Instrucciones Columna de opinión:</w:t>
      </w:r>
    </w:p>
    <w:p w:rsidR="00441A1B" w:rsidRDefault="00441A1B" w:rsidP="0098093D">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w:t>
      </w:r>
    </w:p>
    <w:p w:rsidR="00441A1B" w:rsidRDefault="00441A1B" w:rsidP="00441A1B">
      <w:pPr>
        <w:pStyle w:val="NormalWeb"/>
        <w:numPr>
          <w:ilvl w:val="0"/>
          <w:numId w:val="39"/>
        </w:numPr>
        <w:spacing w:before="0" w:beforeAutospacing="0" w:after="0" w:afterAutospacing="0"/>
        <w:jc w:val="both"/>
        <w:rPr>
          <w:rFonts w:ascii="Times New Roman" w:hAnsi="Times New Roman" w:cs="Times New Roman"/>
          <w:b/>
        </w:rPr>
      </w:pPr>
      <w:r>
        <w:rPr>
          <w:rFonts w:ascii="Times New Roman" w:hAnsi="Times New Roman" w:cs="Times New Roman"/>
          <w:b/>
        </w:rPr>
        <w:t xml:space="preserve">Título: Este debe ser atractivo para el lector. </w:t>
      </w:r>
    </w:p>
    <w:p w:rsidR="00441A1B" w:rsidRDefault="00441A1B" w:rsidP="00441A1B">
      <w:pPr>
        <w:pStyle w:val="NormalWeb"/>
        <w:numPr>
          <w:ilvl w:val="0"/>
          <w:numId w:val="39"/>
        </w:numPr>
        <w:spacing w:before="0" w:beforeAutospacing="0" w:after="0" w:afterAutospacing="0"/>
        <w:jc w:val="both"/>
        <w:rPr>
          <w:rFonts w:ascii="Times New Roman" w:hAnsi="Times New Roman" w:cs="Times New Roman"/>
          <w:b/>
        </w:rPr>
      </w:pPr>
      <w:r>
        <w:rPr>
          <w:rFonts w:ascii="Times New Roman" w:hAnsi="Times New Roman" w:cs="Times New Roman"/>
          <w:b/>
        </w:rPr>
        <w:t xml:space="preserve">Presentación del tema: Instrucción breve de lo que se va a hablar. </w:t>
      </w:r>
    </w:p>
    <w:p w:rsidR="00441A1B" w:rsidRDefault="00441A1B" w:rsidP="00441A1B">
      <w:pPr>
        <w:pStyle w:val="NormalWeb"/>
        <w:numPr>
          <w:ilvl w:val="0"/>
          <w:numId w:val="39"/>
        </w:numPr>
        <w:spacing w:before="0" w:beforeAutospacing="0" w:after="0" w:afterAutospacing="0"/>
        <w:jc w:val="both"/>
        <w:rPr>
          <w:rFonts w:ascii="Times New Roman" w:hAnsi="Times New Roman" w:cs="Times New Roman"/>
          <w:b/>
        </w:rPr>
      </w:pPr>
      <w:r>
        <w:rPr>
          <w:rFonts w:ascii="Times New Roman" w:hAnsi="Times New Roman" w:cs="Times New Roman"/>
          <w:b/>
        </w:rPr>
        <w:t xml:space="preserve">Opinión o apreciación sobre el tema: La columna de opinión tiene como objeto que el que la escriba vierta su opinión personal sobre el tema elegido, pero a su vez va respaldando sus afirmaciones en argumentos racionales y comprobables. Entrega de manera clara pero acotada información de otras fuentes respaldar su opinión. (Cifras, estudios etc.). </w:t>
      </w:r>
    </w:p>
    <w:p w:rsidR="00441A1B" w:rsidRDefault="00441A1B" w:rsidP="00441A1B">
      <w:pPr>
        <w:pStyle w:val="NormalWeb"/>
        <w:numPr>
          <w:ilvl w:val="0"/>
          <w:numId w:val="39"/>
        </w:numPr>
        <w:spacing w:before="0" w:beforeAutospacing="0" w:after="0" w:afterAutospacing="0"/>
        <w:jc w:val="both"/>
        <w:rPr>
          <w:rFonts w:ascii="Times New Roman" w:hAnsi="Times New Roman" w:cs="Times New Roman"/>
          <w:b/>
        </w:rPr>
      </w:pPr>
      <w:r>
        <w:rPr>
          <w:rFonts w:ascii="Times New Roman" w:hAnsi="Times New Roman" w:cs="Times New Roman"/>
          <w:b/>
        </w:rPr>
        <w:t xml:space="preserve">Cierre: Debe rematar la columna con alguna conclusión personal del tema elegido. </w:t>
      </w:r>
    </w:p>
    <w:p w:rsidR="00441A1B" w:rsidRDefault="00441A1B" w:rsidP="00441A1B">
      <w:pPr>
        <w:pStyle w:val="NormalWeb"/>
        <w:spacing w:before="0" w:beforeAutospacing="0" w:after="0" w:afterAutospacing="0"/>
        <w:jc w:val="both"/>
        <w:rPr>
          <w:rFonts w:ascii="Times New Roman" w:hAnsi="Times New Roman" w:cs="Times New Roman"/>
          <w:b/>
        </w:rPr>
      </w:pPr>
    </w:p>
    <w:p w:rsidR="00441A1B" w:rsidRDefault="00441A1B" w:rsidP="00441A1B">
      <w:pPr>
        <w:pStyle w:val="NormalWeb"/>
        <w:numPr>
          <w:ilvl w:val="0"/>
          <w:numId w:val="40"/>
        </w:numPr>
        <w:spacing w:before="0" w:beforeAutospacing="0" w:after="0" w:afterAutospacing="0"/>
        <w:jc w:val="both"/>
        <w:rPr>
          <w:rFonts w:ascii="Times New Roman" w:hAnsi="Times New Roman" w:cs="Times New Roman"/>
          <w:b/>
        </w:rPr>
      </w:pPr>
      <w:r>
        <w:rPr>
          <w:rFonts w:ascii="Times New Roman" w:hAnsi="Times New Roman" w:cs="Times New Roman"/>
          <w:b/>
        </w:rPr>
        <w:t xml:space="preserve">Consejo al redactar debe procurar usar un lenguaje que acerque al lector, un lenguaje que sin el uso de garabatos u lenguaje ofensivo sea claro para el lector. </w:t>
      </w:r>
    </w:p>
    <w:p w:rsidR="00F84283" w:rsidRDefault="00F84283" w:rsidP="00F84283">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Lea columnas de opinión de diarios o revistas para que se haga una idea. </w:t>
      </w:r>
    </w:p>
    <w:p w:rsidR="00F84283" w:rsidRDefault="00F84283" w:rsidP="00F84283">
      <w:pPr>
        <w:pStyle w:val="NormalWeb"/>
        <w:spacing w:before="0" w:beforeAutospacing="0" w:after="0" w:afterAutospacing="0"/>
        <w:jc w:val="both"/>
        <w:rPr>
          <w:rFonts w:ascii="Times New Roman" w:hAnsi="Times New Roman" w:cs="Times New Roman"/>
          <w:b/>
        </w:rPr>
      </w:pPr>
      <w:r>
        <w:rPr>
          <w:rFonts w:ascii="Times New Roman" w:hAnsi="Times New Roman" w:cs="Times New Roman"/>
          <w:b/>
        </w:rPr>
        <w:t xml:space="preserve"> Hay algunos columnistas como Daniel </w:t>
      </w:r>
      <w:proofErr w:type="spellStart"/>
      <w:r>
        <w:rPr>
          <w:rFonts w:ascii="Times New Roman" w:hAnsi="Times New Roman" w:cs="Times New Roman"/>
          <w:b/>
        </w:rPr>
        <w:t>Matamala</w:t>
      </w:r>
      <w:proofErr w:type="spellEnd"/>
      <w:r>
        <w:rPr>
          <w:rFonts w:ascii="Times New Roman" w:hAnsi="Times New Roman" w:cs="Times New Roman"/>
          <w:b/>
        </w:rPr>
        <w:t xml:space="preserve">, Carlos Meza, Fernando Villegas entre otros. </w:t>
      </w:r>
    </w:p>
    <w:p w:rsidR="00441A1B" w:rsidRDefault="00441A1B" w:rsidP="00441A1B">
      <w:pPr>
        <w:pStyle w:val="NormalWeb"/>
        <w:spacing w:before="0" w:beforeAutospacing="0" w:after="0" w:afterAutospacing="0"/>
        <w:ind w:firstLine="120"/>
        <w:jc w:val="both"/>
        <w:rPr>
          <w:rFonts w:ascii="Times New Roman" w:hAnsi="Times New Roman" w:cs="Times New Roman"/>
          <w:b/>
        </w:rPr>
      </w:pPr>
    </w:p>
    <w:p w:rsidR="00441A1B" w:rsidRDefault="00441A1B" w:rsidP="0098093D">
      <w:pPr>
        <w:pStyle w:val="NormalWeb"/>
        <w:spacing w:before="0" w:beforeAutospacing="0" w:after="0" w:afterAutospacing="0"/>
        <w:jc w:val="both"/>
        <w:rPr>
          <w:rFonts w:ascii="Times New Roman" w:hAnsi="Times New Roman" w:cs="Times New Roman"/>
          <w:b/>
        </w:rPr>
      </w:pPr>
    </w:p>
    <w:p w:rsidR="0098093D" w:rsidRDefault="0098093D"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F84283" w:rsidRDefault="00F84283" w:rsidP="0098093D">
      <w:pPr>
        <w:pStyle w:val="NormalWeb"/>
        <w:spacing w:before="0" w:beforeAutospacing="0" w:after="0" w:afterAutospacing="0"/>
        <w:jc w:val="both"/>
        <w:rPr>
          <w:rFonts w:ascii="Times New Roman" w:hAnsi="Times New Roman" w:cs="Times New Roman"/>
          <w:b/>
        </w:rPr>
      </w:pPr>
    </w:p>
    <w:p w:rsidR="006A3316" w:rsidRDefault="006A3316" w:rsidP="00F84283">
      <w:pPr>
        <w:pStyle w:val="NormalWeb"/>
        <w:spacing w:before="0" w:beforeAutospacing="0" w:after="0" w:afterAutospacing="0"/>
        <w:jc w:val="center"/>
        <w:rPr>
          <w:rFonts w:ascii="Times New Roman" w:hAnsi="Times New Roman" w:cs="Times New Roman"/>
          <w:b/>
        </w:rPr>
      </w:pPr>
    </w:p>
    <w:p w:rsidR="006A3316" w:rsidRDefault="006A3316" w:rsidP="00F84283">
      <w:pPr>
        <w:pStyle w:val="NormalWeb"/>
        <w:spacing w:before="0" w:beforeAutospacing="0" w:after="0" w:afterAutospacing="0"/>
        <w:jc w:val="center"/>
        <w:rPr>
          <w:rFonts w:ascii="Times New Roman" w:hAnsi="Times New Roman" w:cs="Times New Roman"/>
          <w:b/>
        </w:rPr>
      </w:pPr>
    </w:p>
    <w:p w:rsidR="006A3316" w:rsidRDefault="006A3316" w:rsidP="00F84283">
      <w:pPr>
        <w:pStyle w:val="NormalWeb"/>
        <w:spacing w:before="0" w:beforeAutospacing="0" w:after="0" w:afterAutospacing="0"/>
        <w:jc w:val="center"/>
        <w:rPr>
          <w:rFonts w:ascii="Times New Roman" w:hAnsi="Times New Roman" w:cs="Times New Roman"/>
          <w:b/>
        </w:rPr>
      </w:pPr>
    </w:p>
    <w:p w:rsidR="00F84283" w:rsidRPr="0098093D" w:rsidRDefault="00F84283" w:rsidP="00F84283">
      <w:pPr>
        <w:pStyle w:val="NormalWeb"/>
        <w:spacing w:before="0" w:beforeAutospacing="0" w:after="0" w:afterAutospacing="0"/>
        <w:jc w:val="center"/>
        <w:rPr>
          <w:rFonts w:ascii="Times New Roman" w:hAnsi="Times New Roman" w:cs="Times New Roman"/>
          <w:b/>
        </w:rPr>
      </w:pPr>
      <w:r>
        <w:rPr>
          <w:rFonts w:ascii="Times New Roman" w:hAnsi="Times New Roman" w:cs="Times New Roman"/>
          <w:b/>
        </w:rPr>
        <w:t xml:space="preserve"> Lista de Cotejo</w:t>
      </w:r>
    </w:p>
    <w:p w:rsidR="004930F1" w:rsidRDefault="004930F1" w:rsidP="0098093D">
      <w:pPr>
        <w:pStyle w:val="NormalWeb"/>
        <w:spacing w:before="0" w:beforeAutospacing="0" w:after="0" w:afterAutospacing="0"/>
        <w:jc w:val="both"/>
        <w:rPr>
          <w:rFonts w:ascii="Calibri" w:hAnsi="Calibri" w:cs="Times New Roman"/>
          <w:b/>
        </w:rPr>
      </w:pPr>
    </w:p>
    <w:tbl>
      <w:tblPr>
        <w:tblStyle w:val="Tabladecuadrcula4"/>
        <w:tblW w:w="0" w:type="auto"/>
        <w:tblLook w:val="04A0" w:firstRow="1" w:lastRow="0" w:firstColumn="1" w:lastColumn="0" w:noHBand="0" w:noVBand="1"/>
      </w:tblPr>
      <w:tblGrid>
        <w:gridCol w:w="4772"/>
        <w:gridCol w:w="1286"/>
        <w:gridCol w:w="1576"/>
        <w:gridCol w:w="1097"/>
      </w:tblGrid>
      <w:tr w:rsidR="00F84283" w:rsidTr="00363859">
        <w:trPr>
          <w:cnfStyle w:val="100000000000" w:firstRow="1" w:lastRow="0" w:firstColumn="0" w:lastColumn="0" w:oddVBand="0" w:evenVBand="0" w:oddHBand="0"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4772" w:type="dxa"/>
          </w:tcPr>
          <w:p w:rsidR="00F84283" w:rsidRDefault="00F84283"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Indicador </w:t>
            </w:r>
          </w:p>
        </w:tc>
        <w:tc>
          <w:tcPr>
            <w:tcW w:w="1286" w:type="dxa"/>
          </w:tcPr>
          <w:p w:rsidR="00F84283" w:rsidRDefault="00F84283" w:rsidP="0098093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 logrado</w:t>
            </w:r>
          </w:p>
        </w:tc>
        <w:tc>
          <w:tcPr>
            <w:tcW w:w="1465" w:type="dxa"/>
          </w:tcPr>
          <w:p w:rsidR="00F84283" w:rsidRDefault="00F84283" w:rsidP="00F8428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Parcialmente logrado</w:t>
            </w:r>
          </w:p>
        </w:tc>
        <w:tc>
          <w:tcPr>
            <w:tcW w:w="1020" w:type="dxa"/>
          </w:tcPr>
          <w:p w:rsidR="00F84283" w:rsidRDefault="00F84283" w:rsidP="0098093D">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Logrado</w:t>
            </w:r>
          </w:p>
        </w:tc>
      </w:tr>
      <w:tr w:rsidR="00F84283" w:rsidTr="00363859">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772" w:type="dxa"/>
          </w:tcPr>
          <w:p w:rsidR="00F84283" w:rsidRDefault="00363859"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Cumple con </w:t>
            </w:r>
            <w:r w:rsidR="00F84283">
              <w:rPr>
                <w:rFonts w:ascii="Times New Roman" w:hAnsi="Times New Roman" w:cs="Times New Roman"/>
              </w:rPr>
              <w:t>el formato exigido.</w:t>
            </w:r>
          </w:p>
        </w:tc>
        <w:tc>
          <w:tcPr>
            <w:tcW w:w="1286"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F84283" w:rsidTr="00363859">
        <w:trPr>
          <w:trHeight w:val="428"/>
        </w:trPr>
        <w:tc>
          <w:tcPr>
            <w:cnfStyle w:val="001000000000" w:firstRow="0" w:lastRow="0" w:firstColumn="1" w:lastColumn="0" w:oddVBand="0" w:evenVBand="0" w:oddHBand="0" w:evenHBand="0" w:firstRowFirstColumn="0" w:firstRowLastColumn="0" w:lastRowFirstColumn="0" w:lastRowLastColumn="0"/>
            <w:tcW w:w="4772" w:type="dxa"/>
          </w:tcPr>
          <w:p w:rsidR="00F84283" w:rsidRDefault="00F84283"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Se aprecia una estructura clara y ordenada.</w:t>
            </w:r>
          </w:p>
        </w:tc>
        <w:tc>
          <w:tcPr>
            <w:tcW w:w="1286" w:type="dxa"/>
          </w:tcPr>
          <w:p w:rsidR="00F84283" w:rsidRDefault="00F84283"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5" w:type="dxa"/>
          </w:tcPr>
          <w:p w:rsidR="00F84283" w:rsidRDefault="00F84283"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20" w:type="dxa"/>
          </w:tcPr>
          <w:p w:rsidR="00F84283" w:rsidRDefault="00F84283"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84283" w:rsidTr="0036385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772" w:type="dxa"/>
          </w:tcPr>
          <w:p w:rsidR="00F84283" w:rsidRDefault="00F84283"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Título es atractivo al lector. </w:t>
            </w:r>
          </w:p>
        </w:tc>
        <w:tc>
          <w:tcPr>
            <w:tcW w:w="1286"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F84283" w:rsidRDefault="00F84283"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14A15" w:rsidTr="00363859">
        <w:trPr>
          <w:trHeight w:val="428"/>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Presenta el tema. </w:t>
            </w:r>
          </w:p>
        </w:tc>
        <w:tc>
          <w:tcPr>
            <w:tcW w:w="1286"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14A15" w:rsidTr="0036385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Opinión del tema se presenta de manera clara. </w:t>
            </w:r>
          </w:p>
        </w:tc>
        <w:tc>
          <w:tcPr>
            <w:tcW w:w="1286"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14A15" w:rsidTr="00363859">
        <w:trPr>
          <w:trHeight w:val="428"/>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Realiza un cierre adecuado. </w:t>
            </w:r>
          </w:p>
        </w:tc>
        <w:tc>
          <w:tcPr>
            <w:tcW w:w="1286"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14A15" w:rsidTr="0036385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Los argumentos están bien fundamentados</w:t>
            </w:r>
            <w:r w:rsidR="00363859">
              <w:rPr>
                <w:rFonts w:ascii="Times New Roman" w:hAnsi="Times New Roman" w:cs="Times New Roman"/>
              </w:rPr>
              <w:t>.</w:t>
            </w:r>
          </w:p>
        </w:tc>
        <w:tc>
          <w:tcPr>
            <w:tcW w:w="1286"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14A15" w:rsidTr="00363859">
        <w:trPr>
          <w:trHeight w:val="428"/>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Se explica la intención de la columna. </w:t>
            </w:r>
          </w:p>
        </w:tc>
        <w:tc>
          <w:tcPr>
            <w:tcW w:w="1286"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914A15" w:rsidTr="00363859">
        <w:trPr>
          <w:cnfStyle w:val="000000100000" w:firstRow="0" w:lastRow="0" w:firstColumn="0" w:lastColumn="0" w:oddVBand="0" w:evenVBand="0" w:oddHBand="1" w:evenHBand="0" w:firstRowFirstColumn="0" w:firstRowLastColumn="0" w:lastRowFirstColumn="0" w:lastRowLastColumn="0"/>
          <w:trHeight w:val="856"/>
        </w:trPr>
        <w:tc>
          <w:tcPr>
            <w:cnfStyle w:val="001000000000" w:firstRow="0" w:lastRow="0" w:firstColumn="1" w:lastColumn="0" w:oddVBand="0" w:evenVBand="0" w:oddHBand="0" w:evenHBand="0" w:firstRowFirstColumn="0" w:firstRowLastColumn="0" w:lastRowFirstColumn="0" w:lastRowLastColumn="0"/>
            <w:tcW w:w="4772" w:type="dxa"/>
          </w:tcPr>
          <w:p w:rsidR="00914A15" w:rsidRDefault="00914A15"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La columna se vincula de manera clara a alguna  amenaza de la democracia</w:t>
            </w:r>
          </w:p>
        </w:tc>
        <w:tc>
          <w:tcPr>
            <w:tcW w:w="1286"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914A15" w:rsidRDefault="00914A15"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63859" w:rsidTr="00363859">
        <w:trPr>
          <w:trHeight w:val="452"/>
        </w:trPr>
        <w:tc>
          <w:tcPr>
            <w:cnfStyle w:val="001000000000" w:firstRow="0" w:lastRow="0" w:firstColumn="1" w:lastColumn="0" w:oddVBand="0" w:evenVBand="0" w:oddHBand="0" w:evenHBand="0" w:firstRowFirstColumn="0" w:firstRowLastColumn="0" w:lastRowFirstColumn="0" w:lastRowLastColumn="0"/>
            <w:tcW w:w="4772" w:type="dxa"/>
          </w:tcPr>
          <w:p w:rsidR="00363859" w:rsidRDefault="00363859"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Utiliza un lenguaje formal. </w:t>
            </w:r>
          </w:p>
        </w:tc>
        <w:tc>
          <w:tcPr>
            <w:tcW w:w="1286" w:type="dxa"/>
          </w:tcPr>
          <w:p w:rsidR="00363859" w:rsidRDefault="00363859"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65" w:type="dxa"/>
          </w:tcPr>
          <w:p w:rsidR="00363859" w:rsidRDefault="00363859"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20" w:type="dxa"/>
          </w:tcPr>
          <w:p w:rsidR="00363859" w:rsidRDefault="00363859" w:rsidP="0098093D">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63859" w:rsidTr="00363859">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4772" w:type="dxa"/>
          </w:tcPr>
          <w:p w:rsidR="00363859" w:rsidRDefault="00363859" w:rsidP="0098093D">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Entrega la columna en la fecha indicada. </w:t>
            </w:r>
          </w:p>
        </w:tc>
        <w:tc>
          <w:tcPr>
            <w:tcW w:w="1286" w:type="dxa"/>
          </w:tcPr>
          <w:p w:rsidR="00363859" w:rsidRDefault="00363859"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65" w:type="dxa"/>
          </w:tcPr>
          <w:p w:rsidR="00363859" w:rsidRDefault="00363859"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020" w:type="dxa"/>
          </w:tcPr>
          <w:p w:rsidR="00363859" w:rsidRDefault="00363859" w:rsidP="0098093D">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F84283" w:rsidRPr="00F84283" w:rsidRDefault="00F84283" w:rsidP="0098093D">
      <w:pPr>
        <w:pStyle w:val="NormalWeb"/>
        <w:spacing w:before="0" w:beforeAutospacing="0" w:after="0" w:afterAutospacing="0"/>
        <w:jc w:val="both"/>
        <w:rPr>
          <w:rFonts w:ascii="Times New Roman" w:hAnsi="Times New Roman" w:cs="Times New Roman"/>
        </w:rPr>
      </w:pPr>
    </w:p>
    <w:sectPr w:rsidR="00F84283" w:rsidRPr="00F84283" w:rsidSect="009705A6">
      <w:headerReference w:type="default" r:id="rId9"/>
      <w:pgSz w:w="11907" w:h="16839" w:code="9"/>
      <w:pgMar w:top="568" w:right="566" w:bottom="141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85F" w:rsidRDefault="00FB685F" w:rsidP="00593398">
      <w:r>
        <w:separator/>
      </w:r>
    </w:p>
  </w:endnote>
  <w:endnote w:type="continuationSeparator" w:id="0">
    <w:p w:rsidR="00FB685F" w:rsidRDefault="00FB685F" w:rsidP="0059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85F" w:rsidRDefault="00FB685F" w:rsidP="00593398">
      <w:r>
        <w:separator/>
      </w:r>
    </w:p>
  </w:footnote>
  <w:footnote w:type="continuationSeparator" w:id="0">
    <w:p w:rsidR="00FB685F" w:rsidRDefault="00FB685F" w:rsidP="00593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5BC" w:rsidRPr="006B35BC" w:rsidRDefault="00FD091D" w:rsidP="007D12D0">
    <w:pPr>
      <w:pStyle w:val="Encabezado"/>
      <w:tabs>
        <w:tab w:val="clear" w:pos="4252"/>
        <w:tab w:val="clear" w:pos="8504"/>
        <w:tab w:val="left" w:pos="2085"/>
        <w:tab w:val="left" w:pos="2520"/>
      </w:tabs>
      <w:rPr>
        <w:rFonts w:ascii="Calibri" w:hAnsi="Calibri"/>
        <w:b/>
        <w:sz w:val="24"/>
        <w:szCs w:val="24"/>
        <w:lang w:val="es-CL"/>
      </w:rPr>
    </w:pPr>
    <w:r>
      <w:rPr>
        <w:rFonts w:ascii="Calibri" w:hAnsi="Calibri"/>
        <w:b/>
        <w:noProof/>
        <w:sz w:val="24"/>
        <w:szCs w:val="24"/>
        <w:lang w:eastAsia="es-ES"/>
      </w:rPr>
      <mc:AlternateContent>
        <mc:Choice Requires="wps">
          <w:drawing>
            <wp:anchor distT="0" distB="0" distL="114935" distR="114935" simplePos="0" relativeHeight="251657216" behindDoc="0" locked="0" layoutInCell="1" allowOverlap="1">
              <wp:simplePos x="0" y="0"/>
              <wp:positionH relativeFrom="column">
                <wp:posOffset>1872615</wp:posOffset>
              </wp:positionH>
              <wp:positionV relativeFrom="paragraph">
                <wp:posOffset>-96520</wp:posOffset>
              </wp:positionV>
              <wp:extent cx="3820160" cy="221615"/>
              <wp:effectExtent l="15240" t="8255" r="12700"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21615"/>
                      </a:xfrm>
                      <a:prstGeom prst="rect">
                        <a:avLst/>
                      </a:prstGeom>
                      <a:solidFill>
                        <a:srgbClr val="FFFFFF"/>
                      </a:solidFill>
                      <a:ln w="12700">
                        <a:solidFill>
                          <a:srgbClr val="000000"/>
                        </a:solidFill>
                        <a:miter lim="800000"/>
                        <a:headEnd/>
                        <a:tailEnd/>
                      </a:ln>
                    </wps:spPr>
                    <wps:txbx>
                      <w:txbxContent>
                        <w:p w:rsidR="007D12D0" w:rsidRDefault="007D12D0" w:rsidP="007D12D0">
                          <w:pPr>
                            <w:jc w:val="center"/>
                          </w:pPr>
                          <w:r>
                            <w:rPr>
                              <w:rFonts w:ascii="Bookman Old Style" w:hAnsi="Bookman Old Style" w:cs="Bookman Old Style"/>
                              <w:sz w:val="15"/>
                              <w:szCs w:val="15"/>
                            </w:rPr>
                            <w:t xml:space="preserve">Nuestra misión: “Formar hombres y mujeres </w:t>
                          </w:r>
                          <w:r>
                            <w:rPr>
                              <w:rFonts w:ascii="Bookman Old Style" w:hAnsi="Bookman Old Style" w:cs="Bookman Old Style"/>
                              <w:b/>
                              <w:sz w:val="15"/>
                              <w:szCs w:val="15"/>
                              <w:u w:val="single"/>
                            </w:rPr>
                            <w:t>Cristianos</w:t>
                          </w:r>
                          <w:r>
                            <w:rPr>
                              <w:rFonts w:ascii="Bookman Old Style" w:hAnsi="Bookman Old Style" w:cs="Bookman Old Style"/>
                              <w:sz w:val="15"/>
                              <w:szCs w:val="15"/>
                            </w:rPr>
                            <w:t xml:space="preserve">, </w:t>
                          </w:r>
                          <w:r>
                            <w:rPr>
                              <w:rFonts w:ascii="Bookman Old Style" w:hAnsi="Bookman Old Style" w:cs="Bookman Old Style"/>
                              <w:b/>
                              <w:sz w:val="15"/>
                              <w:szCs w:val="15"/>
                              <w:u w:val="single"/>
                            </w:rPr>
                            <w:t>Nobles</w:t>
                          </w:r>
                          <w:r>
                            <w:rPr>
                              <w:rFonts w:ascii="Bookman Old Style" w:hAnsi="Bookman Old Style" w:cs="Bookman Old Style"/>
                              <w:sz w:val="15"/>
                              <w:szCs w:val="15"/>
                            </w:rPr>
                            <w:t xml:space="preserve"> y</w:t>
                          </w:r>
                          <w:r>
                            <w:rPr>
                              <w:rFonts w:ascii="Bookman Old Style" w:hAnsi="Bookman Old Style" w:cs="Bookman Old Style"/>
                              <w:sz w:val="16"/>
                              <w:szCs w:val="16"/>
                            </w:rPr>
                            <w:t xml:space="preserve"> </w:t>
                          </w:r>
                          <w:r>
                            <w:rPr>
                              <w:rFonts w:ascii="Bookman Old Style" w:hAnsi="Bookman Old Style" w:cs="Bookman Old Style"/>
                              <w:b/>
                              <w:sz w:val="15"/>
                              <w:szCs w:val="15"/>
                              <w:u w:val="single"/>
                            </w:rPr>
                            <w:t>Capaces</w:t>
                          </w:r>
                          <w:r>
                            <w:rPr>
                              <w:rFonts w:ascii="Bookman Old Style" w:hAnsi="Bookman Old Style" w:cs="Bookman Old Style"/>
                              <w:b/>
                              <w:sz w:val="15"/>
                              <w:szCs w:val="15"/>
                            </w:rPr>
                            <w:t>”</w:t>
                          </w:r>
                        </w:p>
                        <w:p w:rsidR="007D12D0" w:rsidRDefault="007D12D0" w:rsidP="007D12D0"/>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147.45pt;margin-top:-7.6pt;width:300.8pt;height:17.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" strokeweight="1pt">
              <v:textbox inset="7.7pt,4.1pt,7.7pt,4.1pt">
                <w:txbxContent>
                  <w:p w:rsidR="007D12D0" w:rsidRDefault="007D12D0" w:rsidP="007D12D0">
                    <w:pPr>
                      <w:jc w:val="center"/>
                    </w:pPr>
                    <w:r>
                      <w:rPr>
                        <w:rFonts w:ascii="Bookman Old Style" w:hAnsi="Bookman Old Style" w:cs="Bookman Old Style"/>
                        <w:sz w:val="15"/>
                        <w:szCs w:val="15"/>
                      </w:rPr>
                      <w:t xml:space="preserve">Nuestra misión: “Formar hombres y mujeres </w:t>
                    </w:r>
                    <w:r>
                      <w:rPr>
                        <w:rFonts w:ascii="Bookman Old Style" w:hAnsi="Bookman Old Style" w:cs="Bookman Old Style"/>
                        <w:b/>
                        <w:sz w:val="15"/>
                        <w:szCs w:val="15"/>
                        <w:u w:val="single"/>
                      </w:rPr>
                      <w:t>Cristianos</w:t>
                    </w:r>
                    <w:r>
                      <w:rPr>
                        <w:rFonts w:ascii="Bookman Old Style" w:hAnsi="Bookman Old Style" w:cs="Bookman Old Style"/>
                        <w:sz w:val="15"/>
                        <w:szCs w:val="15"/>
                      </w:rPr>
                      <w:t xml:space="preserve">, </w:t>
                    </w:r>
                    <w:r>
                      <w:rPr>
                        <w:rFonts w:ascii="Bookman Old Style" w:hAnsi="Bookman Old Style" w:cs="Bookman Old Style"/>
                        <w:b/>
                        <w:sz w:val="15"/>
                        <w:szCs w:val="15"/>
                        <w:u w:val="single"/>
                      </w:rPr>
                      <w:t>Nobles</w:t>
                    </w:r>
                    <w:r>
                      <w:rPr>
                        <w:rFonts w:ascii="Bookman Old Style" w:hAnsi="Bookman Old Style" w:cs="Bookman Old Style"/>
                        <w:sz w:val="15"/>
                        <w:szCs w:val="15"/>
                      </w:rPr>
                      <w:t xml:space="preserve"> y</w:t>
                    </w:r>
                    <w:r>
                      <w:rPr>
                        <w:rFonts w:ascii="Bookman Old Style" w:hAnsi="Bookman Old Style" w:cs="Bookman Old Style"/>
                        <w:sz w:val="16"/>
                        <w:szCs w:val="16"/>
                      </w:rPr>
                      <w:t xml:space="preserve"> </w:t>
                    </w:r>
                    <w:r>
                      <w:rPr>
                        <w:rFonts w:ascii="Bookman Old Style" w:hAnsi="Bookman Old Style" w:cs="Bookman Old Style"/>
                        <w:b/>
                        <w:sz w:val="15"/>
                        <w:szCs w:val="15"/>
                        <w:u w:val="single"/>
                      </w:rPr>
                      <w:t>Capaces</w:t>
                    </w:r>
                    <w:r>
                      <w:rPr>
                        <w:rFonts w:ascii="Bookman Old Style" w:hAnsi="Bookman Old Style" w:cs="Bookman Old Style"/>
                        <w:b/>
                        <w:sz w:val="15"/>
                        <w:szCs w:val="15"/>
                      </w:rPr>
                      <w:t>”</w:t>
                    </w:r>
                  </w:p>
                  <w:p w:rsidR="007D12D0" w:rsidRDefault="007D12D0" w:rsidP="007D12D0"/>
                </w:txbxContent>
              </v:textbox>
            </v:shape>
          </w:pict>
        </mc:Fallback>
      </mc:AlternateContent>
    </w:r>
    <w:r w:rsidRPr="00986206">
      <w:rPr>
        <w:rFonts w:ascii="Calibri" w:hAnsi="Calibri"/>
        <w:b/>
        <w:noProof/>
        <w:sz w:val="24"/>
        <w:szCs w:val="24"/>
        <w:lang w:eastAsia="es-ES"/>
      </w:rPr>
      <w:drawing>
        <wp:inline distT="0" distB="0" distL="0" distR="0">
          <wp:extent cx="612775" cy="447040"/>
          <wp:effectExtent l="0" t="0" r="0" b="0"/>
          <wp:docPr id="1" name="Imagen 1" descr="20 año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año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447040"/>
                  </a:xfrm>
                  <a:prstGeom prst="rect">
                    <a:avLst/>
                  </a:prstGeom>
                  <a:noFill/>
                  <a:ln>
                    <a:noFill/>
                  </a:ln>
                </pic:spPr>
              </pic:pic>
            </a:graphicData>
          </a:graphic>
        </wp:inline>
      </w:drawing>
    </w:r>
    <w:r w:rsidR="007D12D0">
      <w:rPr>
        <w:rFonts w:ascii="Calibri" w:hAnsi="Calibri"/>
        <w:b/>
        <w:sz w:val="24"/>
        <w:szCs w:val="24"/>
        <w:lang w:val="es-C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333B"/>
    <w:multiLevelType w:val="hybridMultilevel"/>
    <w:tmpl w:val="15B898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7B5DE6"/>
    <w:multiLevelType w:val="hybridMultilevel"/>
    <w:tmpl w:val="20E69236"/>
    <w:lvl w:ilvl="0" w:tplc="0C0A0017">
      <w:start w:val="1"/>
      <w:numFmt w:val="lowerLetter"/>
      <w:lvlText w:val="%1)"/>
      <w:lvlJc w:val="left"/>
      <w:pPr>
        <w:tabs>
          <w:tab w:val="num" w:pos="1425"/>
        </w:tabs>
        <w:ind w:left="1425" w:hanging="360"/>
      </w:pPr>
    </w:lvl>
    <w:lvl w:ilvl="1" w:tplc="0C0A0019">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 w15:restartNumberingAfterBreak="0">
    <w:nsid w:val="02CD33AD"/>
    <w:multiLevelType w:val="hybridMultilevel"/>
    <w:tmpl w:val="3D86B5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C8657C"/>
    <w:multiLevelType w:val="hybridMultilevel"/>
    <w:tmpl w:val="33885B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DB931EB"/>
    <w:multiLevelType w:val="hybridMultilevel"/>
    <w:tmpl w:val="31EEFE8E"/>
    <w:lvl w:ilvl="0" w:tplc="822A1DCE">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1EE1B04"/>
    <w:multiLevelType w:val="hybridMultilevel"/>
    <w:tmpl w:val="8F564196"/>
    <w:lvl w:ilvl="0" w:tplc="822A1DCE">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45B2641"/>
    <w:multiLevelType w:val="hybridMultilevel"/>
    <w:tmpl w:val="8E8C314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B2F3F"/>
    <w:multiLevelType w:val="hybridMultilevel"/>
    <w:tmpl w:val="994A313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43524E"/>
    <w:multiLevelType w:val="hybridMultilevel"/>
    <w:tmpl w:val="9F88B69A"/>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564575E"/>
    <w:multiLevelType w:val="hybridMultilevel"/>
    <w:tmpl w:val="11040C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81C2280"/>
    <w:multiLevelType w:val="hybridMultilevel"/>
    <w:tmpl w:val="913AD62C"/>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870127"/>
    <w:multiLevelType w:val="hybridMultilevel"/>
    <w:tmpl w:val="BE58BA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5A67CF"/>
    <w:multiLevelType w:val="hybridMultilevel"/>
    <w:tmpl w:val="92BE0C22"/>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3885600"/>
    <w:multiLevelType w:val="hybridMultilevel"/>
    <w:tmpl w:val="1FAED2FA"/>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478396D"/>
    <w:multiLevelType w:val="hybridMultilevel"/>
    <w:tmpl w:val="6F0A56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A762F04"/>
    <w:multiLevelType w:val="hybridMultilevel"/>
    <w:tmpl w:val="B58C4C54"/>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BA648F7"/>
    <w:multiLevelType w:val="hybridMultilevel"/>
    <w:tmpl w:val="BA562A4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D571FD1"/>
    <w:multiLevelType w:val="hybridMultilevel"/>
    <w:tmpl w:val="78E41D34"/>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F3B2B56"/>
    <w:multiLevelType w:val="hybridMultilevel"/>
    <w:tmpl w:val="9D14AB7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68767E"/>
    <w:multiLevelType w:val="hybridMultilevel"/>
    <w:tmpl w:val="421CBBA4"/>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AC37B7A"/>
    <w:multiLevelType w:val="hybridMultilevel"/>
    <w:tmpl w:val="6FF21F2C"/>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AF457BA"/>
    <w:multiLevelType w:val="hybridMultilevel"/>
    <w:tmpl w:val="791A51F2"/>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BF27980"/>
    <w:multiLevelType w:val="hybridMultilevel"/>
    <w:tmpl w:val="CD5A6C3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2810253"/>
    <w:multiLevelType w:val="hybridMultilevel"/>
    <w:tmpl w:val="93D0FB06"/>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37D48C9"/>
    <w:multiLevelType w:val="hybridMultilevel"/>
    <w:tmpl w:val="16808F18"/>
    <w:lvl w:ilvl="0" w:tplc="822A1DCE">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45FB6117"/>
    <w:multiLevelType w:val="hybridMultilevel"/>
    <w:tmpl w:val="4264855C"/>
    <w:lvl w:ilvl="0" w:tplc="4636D69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9952852"/>
    <w:multiLevelType w:val="hybridMultilevel"/>
    <w:tmpl w:val="305ECBC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4A2EC9"/>
    <w:multiLevelType w:val="hybridMultilevel"/>
    <w:tmpl w:val="D9EA8B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17C5835"/>
    <w:multiLevelType w:val="hybridMultilevel"/>
    <w:tmpl w:val="58263168"/>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23E5DA8"/>
    <w:multiLevelType w:val="hybridMultilevel"/>
    <w:tmpl w:val="8536DE1C"/>
    <w:lvl w:ilvl="0" w:tplc="0C0A0017">
      <w:start w:val="1"/>
      <w:numFmt w:val="lowerLetter"/>
      <w:lvlText w:val="%1)"/>
      <w:lvlJc w:val="left"/>
      <w:pPr>
        <w:tabs>
          <w:tab w:val="num" w:pos="720"/>
        </w:tabs>
        <w:ind w:left="720" w:hanging="360"/>
      </w:pPr>
    </w:lvl>
    <w:lvl w:ilvl="1" w:tplc="59A4707C">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9B777C9"/>
    <w:multiLevelType w:val="hybridMultilevel"/>
    <w:tmpl w:val="7786CBD2"/>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161015"/>
    <w:multiLevelType w:val="hybridMultilevel"/>
    <w:tmpl w:val="62501034"/>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1B47E8C"/>
    <w:multiLevelType w:val="hybridMultilevel"/>
    <w:tmpl w:val="429CC46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2657FEB"/>
    <w:multiLevelType w:val="hybridMultilevel"/>
    <w:tmpl w:val="501A49B0"/>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5D2939"/>
    <w:multiLevelType w:val="hybridMultilevel"/>
    <w:tmpl w:val="53567A2A"/>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3B6E9F"/>
    <w:multiLevelType w:val="hybridMultilevel"/>
    <w:tmpl w:val="2752F8A4"/>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19245B4"/>
    <w:multiLevelType w:val="hybridMultilevel"/>
    <w:tmpl w:val="B37A016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E6852"/>
    <w:multiLevelType w:val="hybridMultilevel"/>
    <w:tmpl w:val="3698CB10"/>
    <w:lvl w:ilvl="0" w:tplc="17629082">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15:restartNumberingAfterBreak="0">
    <w:nsid w:val="78FA4F7B"/>
    <w:multiLevelType w:val="hybridMultilevel"/>
    <w:tmpl w:val="C212E6C2"/>
    <w:lvl w:ilvl="0" w:tplc="3C4EEA9E">
      <w:start w:val="1"/>
      <w:numFmt w:val="lowerLetter"/>
      <w:lvlText w:val="%1)"/>
      <w:lvlJc w:val="lef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B525734"/>
    <w:multiLevelType w:val="hybridMultilevel"/>
    <w:tmpl w:val="2A80DDFA"/>
    <w:lvl w:ilvl="0" w:tplc="E40E7468">
      <w:start w:val="1"/>
      <w:numFmt w:val="upp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abstractNumId w:val="7"/>
  </w:num>
  <w:num w:numId="2">
    <w:abstractNumId w:val="9"/>
  </w:num>
  <w:num w:numId="3">
    <w:abstractNumId w:val="26"/>
  </w:num>
  <w:num w:numId="4">
    <w:abstractNumId w:val="3"/>
  </w:num>
  <w:num w:numId="5">
    <w:abstractNumId w:val="36"/>
  </w:num>
  <w:num w:numId="6">
    <w:abstractNumId w:val="18"/>
  </w:num>
  <w:num w:numId="7">
    <w:abstractNumId w:val="22"/>
  </w:num>
  <w:num w:numId="8">
    <w:abstractNumId w:val="2"/>
  </w:num>
  <w:num w:numId="9">
    <w:abstractNumId w:val="6"/>
  </w:num>
  <w:num w:numId="10">
    <w:abstractNumId w:val="14"/>
  </w:num>
  <w:num w:numId="11">
    <w:abstractNumId w:val="0"/>
  </w:num>
  <w:num w:numId="12">
    <w:abstractNumId w:val="29"/>
  </w:num>
  <w:num w:numId="13">
    <w:abstractNumId w:val="25"/>
  </w:num>
  <w:num w:numId="14">
    <w:abstractNumId w:val="27"/>
  </w:num>
  <w:num w:numId="15">
    <w:abstractNumId w:val="1"/>
  </w:num>
  <w:num w:numId="16">
    <w:abstractNumId w:val="35"/>
  </w:num>
  <w:num w:numId="17">
    <w:abstractNumId w:val="15"/>
  </w:num>
  <w:num w:numId="18">
    <w:abstractNumId w:val="23"/>
  </w:num>
  <w:num w:numId="19">
    <w:abstractNumId w:val="19"/>
  </w:num>
  <w:num w:numId="20">
    <w:abstractNumId w:val="10"/>
  </w:num>
  <w:num w:numId="21">
    <w:abstractNumId w:val="34"/>
  </w:num>
  <w:num w:numId="22">
    <w:abstractNumId w:val="8"/>
  </w:num>
  <w:num w:numId="23">
    <w:abstractNumId w:val="33"/>
  </w:num>
  <w:num w:numId="24">
    <w:abstractNumId w:val="21"/>
  </w:num>
  <w:num w:numId="25">
    <w:abstractNumId w:val="12"/>
  </w:num>
  <w:num w:numId="26">
    <w:abstractNumId w:val="30"/>
  </w:num>
  <w:num w:numId="27">
    <w:abstractNumId w:val="20"/>
  </w:num>
  <w:num w:numId="28">
    <w:abstractNumId w:val="17"/>
  </w:num>
  <w:num w:numId="29">
    <w:abstractNumId w:val="28"/>
  </w:num>
  <w:num w:numId="30">
    <w:abstractNumId w:val="31"/>
  </w:num>
  <w:num w:numId="31">
    <w:abstractNumId w:val="38"/>
  </w:num>
  <w:num w:numId="32">
    <w:abstractNumId w:val="13"/>
  </w:num>
  <w:num w:numId="33">
    <w:abstractNumId w:val="32"/>
  </w:num>
  <w:num w:numId="34">
    <w:abstractNumId w:val="37"/>
  </w:num>
  <w:num w:numId="35">
    <w:abstractNumId w:val="4"/>
  </w:num>
  <w:num w:numId="36">
    <w:abstractNumId w:val="39"/>
  </w:num>
  <w:num w:numId="37">
    <w:abstractNumId w:val="24"/>
  </w:num>
  <w:num w:numId="38">
    <w:abstractNumId w:val="5"/>
  </w:num>
  <w:num w:numId="39">
    <w:abstractNumId w:val="16"/>
  </w:num>
  <w:num w:numId="40">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F9"/>
    <w:rsid w:val="00016AF5"/>
    <w:rsid w:val="00032DF0"/>
    <w:rsid w:val="00042A25"/>
    <w:rsid w:val="000A23F5"/>
    <w:rsid w:val="000A4E2E"/>
    <w:rsid w:val="000D0AB3"/>
    <w:rsid w:val="000D467C"/>
    <w:rsid w:val="001101C1"/>
    <w:rsid w:val="00143A9B"/>
    <w:rsid w:val="0017712E"/>
    <w:rsid w:val="001A59B7"/>
    <w:rsid w:val="001D7A9B"/>
    <w:rsid w:val="001E798E"/>
    <w:rsid w:val="00203EB2"/>
    <w:rsid w:val="002124BE"/>
    <w:rsid w:val="00247D84"/>
    <w:rsid w:val="002837EE"/>
    <w:rsid w:val="00304A59"/>
    <w:rsid w:val="00343074"/>
    <w:rsid w:val="00352509"/>
    <w:rsid w:val="00360039"/>
    <w:rsid w:val="00363859"/>
    <w:rsid w:val="003875EB"/>
    <w:rsid w:val="003B0924"/>
    <w:rsid w:val="003C46F9"/>
    <w:rsid w:val="003D3DB7"/>
    <w:rsid w:val="0043042C"/>
    <w:rsid w:val="00441A1B"/>
    <w:rsid w:val="00461F89"/>
    <w:rsid w:val="004930F1"/>
    <w:rsid w:val="004A1C62"/>
    <w:rsid w:val="004A5119"/>
    <w:rsid w:val="004A54C0"/>
    <w:rsid w:val="004F16D3"/>
    <w:rsid w:val="004F7A11"/>
    <w:rsid w:val="00514836"/>
    <w:rsid w:val="00534237"/>
    <w:rsid w:val="00563F7F"/>
    <w:rsid w:val="00576CB3"/>
    <w:rsid w:val="00593398"/>
    <w:rsid w:val="005A7526"/>
    <w:rsid w:val="00610DFD"/>
    <w:rsid w:val="00612646"/>
    <w:rsid w:val="006130E7"/>
    <w:rsid w:val="006403F0"/>
    <w:rsid w:val="00656F1F"/>
    <w:rsid w:val="00686C46"/>
    <w:rsid w:val="0068740D"/>
    <w:rsid w:val="006A3316"/>
    <w:rsid w:val="006B35BC"/>
    <w:rsid w:val="006D053C"/>
    <w:rsid w:val="006E06B0"/>
    <w:rsid w:val="006E36F5"/>
    <w:rsid w:val="006E6BD6"/>
    <w:rsid w:val="006E70D5"/>
    <w:rsid w:val="00700CF1"/>
    <w:rsid w:val="00710620"/>
    <w:rsid w:val="00737298"/>
    <w:rsid w:val="00764E11"/>
    <w:rsid w:val="00790EC0"/>
    <w:rsid w:val="00797EA1"/>
    <w:rsid w:val="007B0E9F"/>
    <w:rsid w:val="007D12D0"/>
    <w:rsid w:val="0080281C"/>
    <w:rsid w:val="008047B5"/>
    <w:rsid w:val="00845530"/>
    <w:rsid w:val="008934FF"/>
    <w:rsid w:val="0089405F"/>
    <w:rsid w:val="008A5DD8"/>
    <w:rsid w:val="008B2519"/>
    <w:rsid w:val="008B3E13"/>
    <w:rsid w:val="008C4902"/>
    <w:rsid w:val="008D77E3"/>
    <w:rsid w:val="0090515A"/>
    <w:rsid w:val="00914A15"/>
    <w:rsid w:val="009456E1"/>
    <w:rsid w:val="009705A6"/>
    <w:rsid w:val="0098093D"/>
    <w:rsid w:val="00986206"/>
    <w:rsid w:val="009A686C"/>
    <w:rsid w:val="009B3AC7"/>
    <w:rsid w:val="009E4B27"/>
    <w:rsid w:val="009F0FAB"/>
    <w:rsid w:val="00A04046"/>
    <w:rsid w:val="00A04AD8"/>
    <w:rsid w:val="00A06C8B"/>
    <w:rsid w:val="00A15891"/>
    <w:rsid w:val="00A174CA"/>
    <w:rsid w:val="00A3683B"/>
    <w:rsid w:val="00A65057"/>
    <w:rsid w:val="00A7687F"/>
    <w:rsid w:val="00AB66D7"/>
    <w:rsid w:val="00AD15AD"/>
    <w:rsid w:val="00B27F75"/>
    <w:rsid w:val="00B9060E"/>
    <w:rsid w:val="00B90CF5"/>
    <w:rsid w:val="00BB148D"/>
    <w:rsid w:val="00BD7BDE"/>
    <w:rsid w:val="00BE71DA"/>
    <w:rsid w:val="00BE77B5"/>
    <w:rsid w:val="00C10ED0"/>
    <w:rsid w:val="00C4168E"/>
    <w:rsid w:val="00C60F89"/>
    <w:rsid w:val="00C96899"/>
    <w:rsid w:val="00CA4CFD"/>
    <w:rsid w:val="00CB3208"/>
    <w:rsid w:val="00CD0B36"/>
    <w:rsid w:val="00CE4194"/>
    <w:rsid w:val="00D34851"/>
    <w:rsid w:val="00D729B3"/>
    <w:rsid w:val="00D97828"/>
    <w:rsid w:val="00DB7850"/>
    <w:rsid w:val="00DC5BCB"/>
    <w:rsid w:val="00DD0D13"/>
    <w:rsid w:val="00DD76C8"/>
    <w:rsid w:val="00E016DF"/>
    <w:rsid w:val="00E01FF6"/>
    <w:rsid w:val="00E25A70"/>
    <w:rsid w:val="00E36DAE"/>
    <w:rsid w:val="00E45C3A"/>
    <w:rsid w:val="00E614D7"/>
    <w:rsid w:val="00EC6FA5"/>
    <w:rsid w:val="00ED0875"/>
    <w:rsid w:val="00F06FF5"/>
    <w:rsid w:val="00F1541E"/>
    <w:rsid w:val="00F5735F"/>
    <w:rsid w:val="00F84283"/>
    <w:rsid w:val="00FB685F"/>
    <w:rsid w:val="00FD0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8AAF9EA-0190-462C-AE40-1A52A28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902"/>
    <w:pPr>
      <w:suppressAutoHyphens/>
    </w:pPr>
    <w:rPr>
      <w:lang w:eastAsia="ar-SA"/>
    </w:rPr>
  </w:style>
  <w:style w:type="paragraph" w:styleId="Ttulo1">
    <w:name w:val="heading 1"/>
    <w:basedOn w:val="Normal"/>
    <w:next w:val="Normal"/>
    <w:link w:val="Ttulo1Car"/>
    <w:uiPriority w:val="9"/>
    <w:qFormat/>
    <w:rsid w:val="000D0AB3"/>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8C4902"/>
  </w:style>
  <w:style w:type="character" w:customStyle="1" w:styleId="TtuloCar">
    <w:name w:val="Título Car"/>
    <w:rsid w:val="008C4902"/>
    <w:rPr>
      <w:rFonts w:ascii="Tahoma" w:eastAsia="Times New Roman" w:hAnsi="Tahoma" w:cs="Times New Roman"/>
      <w:b/>
      <w:sz w:val="28"/>
      <w:szCs w:val="20"/>
      <w:u w:val="single"/>
    </w:rPr>
  </w:style>
  <w:style w:type="character" w:customStyle="1" w:styleId="TextodegloboCar">
    <w:name w:val="Texto de globo Car"/>
    <w:rsid w:val="008C4902"/>
    <w:rPr>
      <w:rFonts w:ascii="Tahoma" w:eastAsia="Times New Roman" w:hAnsi="Tahoma" w:cs="Tahoma"/>
      <w:sz w:val="16"/>
      <w:szCs w:val="16"/>
    </w:rPr>
  </w:style>
  <w:style w:type="paragraph" w:customStyle="1" w:styleId="Encabezado1">
    <w:name w:val="Encabezado1"/>
    <w:basedOn w:val="Normal"/>
    <w:next w:val="Textoindependiente"/>
    <w:rsid w:val="008C4902"/>
    <w:pPr>
      <w:keepNext/>
      <w:spacing w:before="240" w:after="120"/>
    </w:pPr>
    <w:rPr>
      <w:rFonts w:ascii="Arial" w:eastAsia="Microsoft YaHei" w:hAnsi="Arial" w:cs="Mangal"/>
      <w:sz w:val="28"/>
      <w:szCs w:val="28"/>
    </w:rPr>
  </w:style>
  <w:style w:type="paragraph" w:styleId="Textoindependiente">
    <w:name w:val="Body Text"/>
    <w:basedOn w:val="Normal"/>
    <w:rsid w:val="008C4902"/>
    <w:pPr>
      <w:spacing w:after="120"/>
    </w:pPr>
  </w:style>
  <w:style w:type="paragraph" w:styleId="Lista">
    <w:name w:val="List"/>
    <w:basedOn w:val="Textoindependiente"/>
    <w:rsid w:val="008C4902"/>
    <w:rPr>
      <w:rFonts w:cs="Mangal"/>
    </w:rPr>
  </w:style>
  <w:style w:type="paragraph" w:customStyle="1" w:styleId="Etiqueta">
    <w:name w:val="Etiqueta"/>
    <w:basedOn w:val="Normal"/>
    <w:rsid w:val="008C4902"/>
    <w:pPr>
      <w:suppressLineNumbers/>
      <w:spacing w:before="120" w:after="120"/>
    </w:pPr>
    <w:rPr>
      <w:rFonts w:cs="Mangal"/>
      <w:i/>
      <w:iCs/>
      <w:sz w:val="24"/>
      <w:szCs w:val="24"/>
    </w:rPr>
  </w:style>
  <w:style w:type="paragraph" w:customStyle="1" w:styleId="ndice">
    <w:name w:val="Índice"/>
    <w:basedOn w:val="Normal"/>
    <w:rsid w:val="008C4902"/>
    <w:pPr>
      <w:suppressLineNumbers/>
    </w:pPr>
    <w:rPr>
      <w:rFonts w:cs="Mangal"/>
    </w:rPr>
  </w:style>
  <w:style w:type="paragraph" w:customStyle="1" w:styleId="Ttulo">
    <w:name w:val="Título"/>
    <w:basedOn w:val="Normal"/>
    <w:next w:val="Subttulo"/>
    <w:qFormat/>
    <w:rsid w:val="008C4902"/>
    <w:pPr>
      <w:jc w:val="center"/>
    </w:pPr>
    <w:rPr>
      <w:rFonts w:ascii="Tahoma" w:hAnsi="Tahoma" w:cs="Tahoma"/>
      <w:b/>
      <w:sz w:val="28"/>
      <w:u w:val="single"/>
    </w:rPr>
  </w:style>
  <w:style w:type="paragraph" w:styleId="Subttulo">
    <w:name w:val="Subtitle"/>
    <w:basedOn w:val="Encabezado1"/>
    <w:next w:val="Textoindependiente"/>
    <w:qFormat/>
    <w:rsid w:val="008C4902"/>
    <w:pPr>
      <w:jc w:val="center"/>
    </w:pPr>
    <w:rPr>
      <w:i/>
      <w:iCs/>
    </w:rPr>
  </w:style>
  <w:style w:type="paragraph" w:styleId="Textodeglobo">
    <w:name w:val="Balloon Text"/>
    <w:basedOn w:val="Normal"/>
    <w:rsid w:val="008C4902"/>
    <w:rPr>
      <w:rFonts w:ascii="Tahoma" w:hAnsi="Tahoma" w:cs="Tahoma"/>
      <w:sz w:val="16"/>
      <w:szCs w:val="16"/>
    </w:rPr>
  </w:style>
  <w:style w:type="paragraph" w:customStyle="1" w:styleId="Contenidodelmarco">
    <w:name w:val="Contenido del marco"/>
    <w:basedOn w:val="Textoindependiente"/>
    <w:rsid w:val="008C4902"/>
  </w:style>
  <w:style w:type="paragraph" w:customStyle="1" w:styleId="Contenidodelatabla">
    <w:name w:val="Contenido de la tabla"/>
    <w:basedOn w:val="Normal"/>
    <w:rsid w:val="008C4902"/>
    <w:pPr>
      <w:suppressLineNumbers/>
    </w:pPr>
  </w:style>
  <w:style w:type="paragraph" w:customStyle="1" w:styleId="Encabezadodelatabla">
    <w:name w:val="Encabezado de la tabla"/>
    <w:basedOn w:val="Contenidodelatabla"/>
    <w:rsid w:val="008C4902"/>
    <w:pPr>
      <w:jc w:val="center"/>
    </w:pPr>
    <w:rPr>
      <w:b/>
      <w:bCs/>
    </w:rPr>
  </w:style>
  <w:style w:type="character" w:styleId="Textodelmarcadordeposicin">
    <w:name w:val="Placeholder Text"/>
    <w:uiPriority w:val="99"/>
    <w:semiHidden/>
    <w:rsid w:val="00343074"/>
    <w:rPr>
      <w:color w:val="808080"/>
    </w:rPr>
  </w:style>
  <w:style w:type="paragraph" w:styleId="Prrafodelista">
    <w:name w:val="List Paragraph"/>
    <w:basedOn w:val="Normal"/>
    <w:uiPriority w:val="34"/>
    <w:qFormat/>
    <w:rsid w:val="00BE71DA"/>
    <w:pPr>
      <w:ind w:left="720"/>
      <w:contextualSpacing/>
    </w:pPr>
  </w:style>
  <w:style w:type="table" w:styleId="Tablaconcuadrcula">
    <w:name w:val="Table Grid"/>
    <w:basedOn w:val="Tablanormal"/>
    <w:uiPriority w:val="39"/>
    <w:rsid w:val="008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3875EB"/>
    <w:pPr>
      <w:suppressAutoHyphens w:val="0"/>
      <w:spacing w:before="100" w:beforeAutospacing="1" w:after="100" w:afterAutospacing="1"/>
    </w:pPr>
    <w:rPr>
      <w:rFonts w:ascii="Arial Unicode MS" w:eastAsia="Arial Unicode MS" w:hAnsi="Arial Unicode MS" w:cs="Arial Unicode MS"/>
      <w:sz w:val="24"/>
      <w:szCs w:val="24"/>
      <w:lang w:eastAsia="es-ES" w:bidi="he-IL"/>
    </w:rPr>
  </w:style>
  <w:style w:type="paragraph" w:styleId="Encabezado">
    <w:name w:val="header"/>
    <w:basedOn w:val="Normal"/>
    <w:link w:val="EncabezadoCar"/>
    <w:uiPriority w:val="99"/>
    <w:unhideWhenUsed/>
    <w:rsid w:val="00593398"/>
    <w:pPr>
      <w:tabs>
        <w:tab w:val="center" w:pos="4252"/>
        <w:tab w:val="right" w:pos="8504"/>
      </w:tabs>
    </w:pPr>
  </w:style>
  <w:style w:type="character" w:customStyle="1" w:styleId="EncabezadoCar">
    <w:name w:val="Encabezado Car"/>
    <w:link w:val="Encabezado"/>
    <w:uiPriority w:val="99"/>
    <w:rsid w:val="00593398"/>
    <w:rPr>
      <w:lang w:eastAsia="ar-SA"/>
    </w:rPr>
  </w:style>
  <w:style w:type="paragraph" w:styleId="Piedepgina">
    <w:name w:val="footer"/>
    <w:basedOn w:val="Normal"/>
    <w:link w:val="PiedepginaCar"/>
    <w:uiPriority w:val="99"/>
    <w:unhideWhenUsed/>
    <w:rsid w:val="00593398"/>
    <w:pPr>
      <w:tabs>
        <w:tab w:val="center" w:pos="4252"/>
        <w:tab w:val="right" w:pos="8504"/>
      </w:tabs>
    </w:pPr>
  </w:style>
  <w:style w:type="character" w:customStyle="1" w:styleId="PiedepginaCar">
    <w:name w:val="Pie de página Car"/>
    <w:link w:val="Piedepgina"/>
    <w:uiPriority w:val="99"/>
    <w:rsid w:val="00593398"/>
    <w:rPr>
      <w:lang w:eastAsia="ar-SA"/>
    </w:rPr>
  </w:style>
  <w:style w:type="table" w:styleId="Tabladecuadrcula5oscura">
    <w:name w:val="Grid Table 5 Dark"/>
    <w:basedOn w:val="Tablanormal"/>
    <w:uiPriority w:val="50"/>
    <w:rsid w:val="00C10ED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styleId="Hipervnculo">
    <w:name w:val="Hyperlink"/>
    <w:uiPriority w:val="99"/>
    <w:unhideWhenUsed/>
    <w:rsid w:val="00042A25"/>
    <w:rPr>
      <w:color w:val="0563C1"/>
      <w:u w:val="single"/>
    </w:rPr>
  </w:style>
  <w:style w:type="character" w:customStyle="1" w:styleId="Ttulo1Car">
    <w:name w:val="Título 1 Car"/>
    <w:link w:val="Ttulo1"/>
    <w:uiPriority w:val="9"/>
    <w:rsid w:val="000D0AB3"/>
    <w:rPr>
      <w:rFonts w:ascii="Calibri Light" w:eastAsia="Times New Roman" w:hAnsi="Calibri Light" w:cs="Times New Roman"/>
      <w:b/>
      <w:bCs/>
      <w:kern w:val="32"/>
      <w:sz w:val="32"/>
      <w:szCs w:val="32"/>
      <w:lang w:eastAsia="ar-SA"/>
    </w:rPr>
  </w:style>
  <w:style w:type="table" w:styleId="Tabladecuadrcula4">
    <w:name w:val="Grid Table 4"/>
    <w:basedOn w:val="Tablanormal"/>
    <w:uiPriority w:val="49"/>
    <w:rsid w:val="00914A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yufn">
    <w:name w:val="uyufn"/>
    <w:basedOn w:val="Fuentedeprrafopredeter"/>
    <w:rsid w:val="0036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90780">
      <w:bodyDiv w:val="1"/>
      <w:marLeft w:val="0"/>
      <w:marRight w:val="0"/>
      <w:marTop w:val="0"/>
      <w:marBottom w:val="0"/>
      <w:divBdr>
        <w:top w:val="none" w:sz="0" w:space="0" w:color="auto"/>
        <w:left w:val="none" w:sz="0" w:space="0" w:color="auto"/>
        <w:bottom w:val="none" w:sz="0" w:space="0" w:color="auto"/>
        <w:right w:val="none" w:sz="0" w:space="0" w:color="auto"/>
      </w:divBdr>
    </w:div>
    <w:div w:id="1759130912">
      <w:bodyDiv w:val="1"/>
      <w:marLeft w:val="0"/>
      <w:marRight w:val="0"/>
      <w:marTop w:val="0"/>
      <w:marBottom w:val="0"/>
      <w:divBdr>
        <w:top w:val="none" w:sz="0" w:space="0" w:color="auto"/>
        <w:left w:val="none" w:sz="0" w:space="0" w:color="auto"/>
        <w:bottom w:val="none" w:sz="0" w:space="0" w:color="auto"/>
        <w:right w:val="none" w:sz="0" w:space="0" w:color="auto"/>
      </w:divBdr>
    </w:div>
    <w:div w:id="18023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fehistorianazaret@gmail.com" TargetMode="External"/><Relationship Id="rId3" Type="http://schemas.openxmlformats.org/officeDocument/2006/relationships/settings" Target="settings.xml"/><Relationship Id="rId7" Type="http://schemas.openxmlformats.org/officeDocument/2006/relationships/hyperlink" Target="https://meet.google.com/wej-gnnw-pv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5772</CharactersWithSpaces>
  <SharedDoc>false</SharedDoc>
  <HLinks>
    <vt:vector size="6" baseType="variant">
      <vt:variant>
        <vt:i4>7733336</vt:i4>
      </vt:variant>
      <vt:variant>
        <vt:i4>0</vt:i4>
      </vt:variant>
      <vt:variant>
        <vt:i4>0</vt:i4>
      </vt:variant>
      <vt:variant>
        <vt:i4>5</vt:i4>
      </vt:variant>
      <vt:variant>
        <vt:lpwstr>mailto:profehistorianazaret@gmail.com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Dacu Ver</cp:lastModifiedBy>
  <cp:revision>3</cp:revision>
  <cp:lastPrinted>2013-04-19T11:49:00Z</cp:lastPrinted>
  <dcterms:created xsi:type="dcterms:W3CDTF">2020-05-15T19:26:00Z</dcterms:created>
  <dcterms:modified xsi:type="dcterms:W3CDTF">2020-05-15T21:52:00Z</dcterms:modified>
</cp:coreProperties>
</file>