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r w:rsidRPr="00986206">
        <w:rPr>
          <w:rFonts w:ascii="Calibri" w:hAnsi="Calibri"/>
          <w:b/>
          <w:sz w:val="24"/>
          <w:szCs w:val="24"/>
          <w:lang w:val="es-CL"/>
        </w:rPr>
        <w:t>Curso:</w:t>
      </w:r>
      <w:r w:rsidR="00EB415F">
        <w:rPr>
          <w:rFonts w:ascii="Calibri" w:hAnsi="Calibri"/>
          <w:b/>
          <w:sz w:val="24"/>
          <w:szCs w:val="24"/>
          <w:lang w:val="es-CL"/>
        </w:rPr>
        <w:t>Séptimo Básico</w:t>
      </w:r>
      <w:r w:rsidR="008F15DF">
        <w:rPr>
          <w:rFonts w:ascii="Calibri" w:hAnsi="Calibri"/>
          <w:b/>
          <w:sz w:val="24"/>
          <w:szCs w:val="24"/>
          <w:lang w:val="es-CL"/>
        </w:rPr>
        <w:t>.</w:t>
      </w: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r w:rsidRPr="00986206">
        <w:rPr>
          <w:rFonts w:ascii="Calibri" w:hAnsi="Calibri"/>
          <w:b/>
          <w:sz w:val="24"/>
          <w:szCs w:val="24"/>
          <w:lang w:val="es-CL"/>
        </w:rPr>
        <w:t>Asignatura:</w:t>
      </w:r>
      <w:r w:rsidR="00EB415F">
        <w:rPr>
          <w:rFonts w:ascii="Calibri" w:hAnsi="Calibri"/>
          <w:b/>
          <w:sz w:val="24"/>
          <w:szCs w:val="24"/>
          <w:lang w:val="es-CL"/>
        </w:rPr>
        <w:t>Historia</w:t>
      </w:r>
      <w:r w:rsidR="008F15DF">
        <w:rPr>
          <w:rFonts w:ascii="Calibri" w:hAnsi="Calibri"/>
          <w:b/>
          <w:sz w:val="24"/>
          <w:szCs w:val="24"/>
          <w:lang w:val="es-CL"/>
        </w:rPr>
        <w:t>.</w:t>
      </w:r>
    </w:p>
    <w:p w:rsidR="0080281C" w:rsidRPr="00986206" w:rsidRDefault="0080281C" w:rsidP="0080281C">
      <w:pPr>
        <w:rPr>
          <w:rFonts w:ascii="Calibri" w:hAnsi="Calibri"/>
          <w:b/>
          <w:sz w:val="24"/>
          <w:szCs w:val="24"/>
          <w:lang w:val="es-CL"/>
        </w:rPr>
      </w:pPr>
    </w:p>
    <w:p w:rsidR="00563F7F" w:rsidRPr="00986206" w:rsidRDefault="0080281C" w:rsidP="0080281C">
      <w:pPr>
        <w:rPr>
          <w:rFonts w:ascii="Calibri" w:hAnsi="Calibri"/>
          <w:b/>
          <w:sz w:val="24"/>
          <w:szCs w:val="24"/>
        </w:rPr>
      </w:pPr>
      <w:r w:rsidRPr="00986206">
        <w:rPr>
          <w:rFonts w:ascii="Calibri" w:hAnsi="Calibri"/>
          <w:b/>
          <w:sz w:val="24"/>
          <w:szCs w:val="24"/>
          <w:lang w:val="es-CL"/>
        </w:rPr>
        <w:t>Clase</w:t>
      </w:r>
      <w:r w:rsidR="00D33890" w:rsidRPr="00986206">
        <w:rPr>
          <w:rFonts w:ascii="Calibri" w:hAnsi="Calibri"/>
          <w:b/>
          <w:sz w:val="24"/>
          <w:szCs w:val="24"/>
          <w:lang w:val="es-CL"/>
        </w:rPr>
        <w:t>:</w:t>
      </w:r>
      <w:r w:rsidR="008D15C0">
        <w:rPr>
          <w:rFonts w:ascii="Calibri" w:hAnsi="Calibri"/>
          <w:b/>
          <w:sz w:val="24"/>
          <w:szCs w:val="24"/>
        </w:rPr>
        <w:t>Legado mundo Clásico</w:t>
      </w:r>
      <w:r w:rsidR="00C73C7F">
        <w:rPr>
          <w:rFonts w:ascii="Calibri" w:hAnsi="Calibri"/>
          <w:b/>
          <w:sz w:val="24"/>
          <w:szCs w:val="24"/>
        </w:rPr>
        <w:t>.</w:t>
      </w:r>
    </w:p>
    <w:p w:rsidR="0080281C" w:rsidRPr="00986206" w:rsidRDefault="0080281C" w:rsidP="0080281C">
      <w:pPr>
        <w:rPr>
          <w:rFonts w:ascii="Calibri" w:hAnsi="Calibri"/>
          <w:b/>
          <w:sz w:val="24"/>
          <w:szCs w:val="24"/>
        </w:rPr>
      </w:pPr>
    </w:p>
    <w:p w:rsidR="0080281C" w:rsidRDefault="0080281C" w:rsidP="00A65057">
      <w:pPr>
        <w:jc w:val="both"/>
        <w:rPr>
          <w:rFonts w:ascii="Calibri" w:hAnsi="Calibri"/>
          <w:b/>
          <w:sz w:val="24"/>
          <w:szCs w:val="24"/>
        </w:rPr>
      </w:pPr>
      <w:r w:rsidRPr="00986206">
        <w:rPr>
          <w:rFonts w:ascii="Calibri" w:hAnsi="Calibri"/>
          <w:b/>
          <w:sz w:val="24"/>
          <w:szCs w:val="24"/>
        </w:rPr>
        <w:t>Instructivo</w:t>
      </w:r>
      <w:r w:rsidR="0023044B" w:rsidRPr="00986206">
        <w:rPr>
          <w:rFonts w:ascii="Calibri" w:hAnsi="Calibri"/>
          <w:b/>
          <w:sz w:val="24"/>
          <w:szCs w:val="24"/>
        </w:rPr>
        <w:t xml:space="preserve">: </w:t>
      </w:r>
      <w:r w:rsidR="00652ACC" w:rsidRPr="00652ACC">
        <w:rPr>
          <w:rFonts w:ascii="Calibri" w:hAnsi="Calibri"/>
          <w:b/>
          <w:sz w:val="24"/>
          <w:szCs w:val="24"/>
          <w:highlight w:val="yellow"/>
        </w:rPr>
        <w:t>Por motivos del receso, las clases fijada para antes del 27 de julio serán re-agendadas.</w:t>
      </w:r>
      <w:r w:rsidR="00652ACC">
        <w:rPr>
          <w:rFonts w:ascii="Calibri" w:hAnsi="Calibri"/>
          <w:b/>
          <w:sz w:val="24"/>
          <w:szCs w:val="24"/>
        </w:rPr>
        <w:t xml:space="preserve"> </w:t>
      </w:r>
    </w:p>
    <w:p w:rsidR="002C2E09" w:rsidRDefault="00C73C7F" w:rsidP="00C73C7F">
      <w:pPr>
        <w:jc w:val="both"/>
      </w:pPr>
      <w:r>
        <w:rPr>
          <w:rStyle w:val="uyufn"/>
          <w:b/>
          <w:sz w:val="24"/>
        </w:rPr>
        <w:t>C</w:t>
      </w:r>
      <w:r w:rsidR="00EE3FD4">
        <w:rPr>
          <w:rStyle w:val="uyufn"/>
          <w:b/>
          <w:sz w:val="24"/>
        </w:rPr>
        <w:t>lase</w:t>
      </w:r>
      <w:r>
        <w:rPr>
          <w:rStyle w:val="uyufn"/>
          <w:b/>
          <w:sz w:val="24"/>
        </w:rPr>
        <w:t xml:space="preserve">s </w:t>
      </w:r>
      <w:r w:rsidR="00486723">
        <w:rPr>
          <w:rStyle w:val="uyufn"/>
          <w:b/>
          <w:sz w:val="24"/>
        </w:rPr>
        <w:t xml:space="preserve"> En Línea, 7° Básico A. Martes 21/07/20 10:00-11:00</w:t>
      </w:r>
      <w:r w:rsidR="002C2E09">
        <w:rPr>
          <w:rStyle w:val="uyufn"/>
          <w:b/>
          <w:sz w:val="24"/>
        </w:rPr>
        <w:t>hrs. Enlace:</w:t>
      </w:r>
      <w:hyperlink r:id="rId7" w:history="1">
        <w:r w:rsidR="00486723" w:rsidRPr="007971CA">
          <w:rPr>
            <w:rStyle w:val="Hipervnculo"/>
          </w:rPr>
          <w:t>https://meet.google.com/yxu-kfyx-vni</w:t>
        </w:r>
      </w:hyperlink>
    </w:p>
    <w:p w:rsidR="002C2E09" w:rsidRDefault="00486723" w:rsidP="00C73C7F">
      <w:pPr>
        <w:jc w:val="both"/>
        <w:rPr>
          <w:rStyle w:val="uyufn"/>
          <w:b/>
          <w:sz w:val="24"/>
        </w:rPr>
      </w:pPr>
      <w:r>
        <w:rPr>
          <w:rStyle w:val="uyufn"/>
          <w:b/>
          <w:sz w:val="24"/>
        </w:rPr>
        <w:t>Martes 28/07/20, 10:00-11:00hrs. Enlace:</w:t>
      </w:r>
      <w:hyperlink r:id="rId8" w:history="1">
        <w:r w:rsidRPr="007971CA">
          <w:rPr>
            <w:rStyle w:val="Hipervnculo"/>
            <w:b/>
            <w:sz w:val="24"/>
          </w:rPr>
          <w:t>https://meet.google.com/hrz-ygmk-xtr</w:t>
        </w:r>
      </w:hyperlink>
    </w:p>
    <w:p w:rsidR="00486723" w:rsidRDefault="00486723" w:rsidP="00C73C7F">
      <w:pPr>
        <w:jc w:val="both"/>
        <w:rPr>
          <w:rStyle w:val="uyufn"/>
          <w:b/>
          <w:sz w:val="24"/>
        </w:rPr>
      </w:pPr>
    </w:p>
    <w:p w:rsidR="002C2E09" w:rsidRDefault="002C2E09" w:rsidP="00C73C7F">
      <w:pPr>
        <w:jc w:val="both"/>
        <w:rPr>
          <w:rStyle w:val="uyufn"/>
          <w:b/>
          <w:sz w:val="24"/>
        </w:rPr>
      </w:pPr>
      <w:r>
        <w:rPr>
          <w:rStyle w:val="uyufn"/>
          <w:b/>
          <w:sz w:val="24"/>
        </w:rPr>
        <w:t>Clases</w:t>
      </w:r>
      <w:r w:rsidR="00486723">
        <w:rPr>
          <w:rStyle w:val="uyufn"/>
          <w:b/>
          <w:sz w:val="24"/>
        </w:rPr>
        <w:t xml:space="preserve"> en Línea, 7° Básico B. Martes 21/07/20 11:15-12:15hrs. Enlace:</w:t>
      </w:r>
      <w:hyperlink r:id="rId9" w:history="1">
        <w:r w:rsidR="00486723" w:rsidRPr="007971CA">
          <w:rPr>
            <w:rStyle w:val="Hipervnculo"/>
            <w:b/>
            <w:sz w:val="24"/>
          </w:rPr>
          <w:t>https://meet.google.com/zyg-rjkz-rnz</w:t>
        </w:r>
      </w:hyperlink>
    </w:p>
    <w:p w:rsidR="00486723" w:rsidRDefault="00486723" w:rsidP="00C73C7F">
      <w:pPr>
        <w:jc w:val="both"/>
        <w:rPr>
          <w:rStyle w:val="uyufn"/>
          <w:b/>
          <w:sz w:val="24"/>
        </w:rPr>
      </w:pPr>
    </w:p>
    <w:p w:rsidR="002C2E09" w:rsidRDefault="00486723" w:rsidP="00C73C7F">
      <w:pPr>
        <w:jc w:val="both"/>
        <w:rPr>
          <w:rStyle w:val="uyufn"/>
          <w:b/>
          <w:sz w:val="24"/>
        </w:rPr>
      </w:pPr>
      <w:r>
        <w:rPr>
          <w:rStyle w:val="uyufn"/>
          <w:b/>
          <w:sz w:val="24"/>
        </w:rPr>
        <w:t>Martes, 28/07/20 11:15-12:15</w:t>
      </w:r>
      <w:r w:rsidR="002C2E09">
        <w:rPr>
          <w:rStyle w:val="uyufn"/>
          <w:b/>
          <w:sz w:val="24"/>
        </w:rPr>
        <w:t xml:space="preserve">hrs. Enlace: </w:t>
      </w:r>
      <w:hyperlink r:id="rId10" w:history="1">
        <w:r w:rsidRPr="007971CA">
          <w:rPr>
            <w:rStyle w:val="Hipervnculo"/>
            <w:b/>
            <w:sz w:val="24"/>
          </w:rPr>
          <w:t>https://meet.google.com/xhp-bhax-dmw</w:t>
        </w:r>
      </w:hyperlink>
    </w:p>
    <w:p w:rsidR="00486723" w:rsidRDefault="00486723" w:rsidP="00C73C7F">
      <w:pPr>
        <w:jc w:val="both"/>
        <w:rPr>
          <w:rStyle w:val="uyufn"/>
          <w:b/>
          <w:sz w:val="24"/>
        </w:rPr>
      </w:pPr>
    </w:p>
    <w:p w:rsidR="00CE57A4" w:rsidRPr="00CE57A4" w:rsidRDefault="00CE57A4" w:rsidP="00C73C7F">
      <w:pPr>
        <w:jc w:val="both"/>
        <w:rPr>
          <w:rStyle w:val="uyufn"/>
          <w:b/>
          <w:sz w:val="24"/>
        </w:rPr>
      </w:pPr>
    </w:p>
    <w:p w:rsidR="00CE57A4" w:rsidRPr="00CE57A4" w:rsidRDefault="00CE57A4" w:rsidP="00A65057">
      <w:pPr>
        <w:jc w:val="both"/>
        <w:rPr>
          <w:rFonts w:ascii="Calibri" w:hAnsi="Calibri"/>
          <w:b/>
          <w:sz w:val="24"/>
          <w:szCs w:val="24"/>
        </w:rPr>
      </w:pPr>
      <w:r w:rsidRPr="00CE57A4">
        <w:rPr>
          <w:rStyle w:val="uyufn"/>
          <w:b/>
          <w:sz w:val="24"/>
        </w:rPr>
        <w:t xml:space="preserve"> Cualquier consulta al correo electrónico que está más abajo. </w:t>
      </w:r>
    </w:p>
    <w:p w:rsidR="0023044B" w:rsidRDefault="0023044B" w:rsidP="00AB56EB">
      <w:pPr>
        <w:jc w:val="both"/>
        <w:rPr>
          <w:rFonts w:ascii="Calibri" w:hAnsi="Calibri"/>
          <w:b/>
          <w:sz w:val="24"/>
          <w:szCs w:val="24"/>
        </w:rPr>
      </w:pPr>
      <w:r>
        <w:rPr>
          <w:rFonts w:ascii="Calibri" w:hAnsi="Calibri"/>
          <w:b/>
          <w:sz w:val="24"/>
          <w:szCs w:val="24"/>
        </w:rPr>
        <w:t xml:space="preserve">Como material de apoyo use el </w:t>
      </w:r>
      <w:r w:rsidR="00EE3FD4">
        <w:rPr>
          <w:rFonts w:ascii="Calibri" w:hAnsi="Calibri"/>
          <w:b/>
          <w:sz w:val="24"/>
          <w:szCs w:val="24"/>
        </w:rPr>
        <w:t xml:space="preserve">libro del estudiante </w:t>
      </w:r>
    </w:p>
    <w:p w:rsidR="00FF054B" w:rsidRDefault="00FF054B" w:rsidP="00EB415F">
      <w:pPr>
        <w:spacing w:line="360" w:lineRule="auto"/>
        <w:jc w:val="both"/>
        <w:rPr>
          <w:rFonts w:ascii="Calibri" w:hAnsi="Calibri"/>
          <w:b/>
          <w:sz w:val="24"/>
          <w:szCs w:val="24"/>
        </w:rPr>
      </w:pPr>
      <w:r>
        <w:rPr>
          <w:rFonts w:ascii="Calibri" w:hAnsi="Calibri"/>
          <w:b/>
          <w:sz w:val="24"/>
          <w:szCs w:val="24"/>
        </w:rPr>
        <w:t xml:space="preserve">Si no puede ingresar a classroom, debe seguir las instrucciones de abajo para enviar sus actividades. </w:t>
      </w:r>
    </w:p>
    <w:p w:rsidR="00EB415F" w:rsidRDefault="00EB415F" w:rsidP="00EB415F">
      <w:pPr>
        <w:rPr>
          <w:rFonts w:ascii="Calibri" w:hAnsi="Calibri"/>
          <w:b/>
          <w:sz w:val="24"/>
          <w:szCs w:val="24"/>
        </w:rPr>
      </w:pPr>
      <w:r>
        <w:rPr>
          <w:rFonts w:ascii="Calibri" w:hAnsi="Calibri"/>
          <w:b/>
          <w:sz w:val="24"/>
          <w:szCs w:val="24"/>
        </w:rPr>
        <w:t>El documento debe  llevar  nombre estudiante, curso, nombre profesor (David Curimil Vergara).</w:t>
      </w:r>
    </w:p>
    <w:p w:rsidR="00EB415F" w:rsidRDefault="00EB415F" w:rsidP="00EB415F">
      <w:pPr>
        <w:rPr>
          <w:rFonts w:ascii="Calibri" w:hAnsi="Calibri"/>
          <w:b/>
          <w:sz w:val="24"/>
          <w:szCs w:val="24"/>
        </w:rPr>
      </w:pPr>
      <w:r w:rsidRPr="00E31086">
        <w:rPr>
          <w:rFonts w:ascii="Calibri" w:hAnsi="Calibri"/>
          <w:b/>
          <w:sz w:val="24"/>
          <w:szCs w:val="24"/>
          <w:highlight w:val="yellow"/>
        </w:rPr>
        <w:t>El nombre del documento debe</w:t>
      </w:r>
      <w:r w:rsidR="0023044B">
        <w:rPr>
          <w:rFonts w:ascii="Calibri" w:hAnsi="Calibri"/>
          <w:b/>
          <w:sz w:val="24"/>
          <w:szCs w:val="24"/>
          <w:highlight w:val="yellow"/>
        </w:rPr>
        <w:t xml:space="preserve"> guardarlo  indicando</w:t>
      </w:r>
      <w:r w:rsidRPr="00E31086">
        <w:rPr>
          <w:rFonts w:ascii="Calibri" w:hAnsi="Calibri"/>
          <w:b/>
          <w:sz w:val="24"/>
          <w:szCs w:val="24"/>
          <w:highlight w:val="yellow"/>
        </w:rPr>
        <w:t xml:space="preserve"> el curso, el nombre del estudiante y la asignatura Ejemplo: Séptimo básico B, David Curimil, Historia.</w:t>
      </w:r>
      <w:r w:rsidR="00E31086">
        <w:rPr>
          <w:rFonts w:ascii="Calibri" w:hAnsi="Calibri"/>
          <w:b/>
          <w:color w:val="FF0000"/>
          <w:sz w:val="24"/>
          <w:szCs w:val="24"/>
        </w:rPr>
        <w:t xml:space="preserve">Obligatorio. </w:t>
      </w:r>
    </w:p>
    <w:p w:rsidR="00EB415F" w:rsidRDefault="00EB415F" w:rsidP="00EB415F">
      <w:pPr>
        <w:rPr>
          <w:rFonts w:ascii="Calibri" w:hAnsi="Calibri"/>
          <w:b/>
          <w:sz w:val="24"/>
          <w:szCs w:val="24"/>
        </w:rPr>
      </w:pPr>
      <w:r>
        <w:rPr>
          <w:rFonts w:ascii="Calibri" w:hAnsi="Calibri"/>
          <w:b/>
          <w:sz w:val="24"/>
          <w:szCs w:val="24"/>
        </w:rPr>
        <w:t xml:space="preserve">Debe Cumplir con todas las formalidades exigidas. </w:t>
      </w:r>
    </w:p>
    <w:p w:rsidR="00EB415F" w:rsidRDefault="00EB415F" w:rsidP="00EB415F">
      <w:pPr>
        <w:rPr>
          <w:rFonts w:ascii="Calibri" w:hAnsi="Calibri"/>
          <w:b/>
          <w:sz w:val="24"/>
          <w:szCs w:val="24"/>
        </w:rPr>
      </w:pPr>
      <w:r>
        <w:rPr>
          <w:rFonts w:ascii="Calibri" w:hAnsi="Calibri"/>
          <w:b/>
          <w:sz w:val="24"/>
          <w:szCs w:val="24"/>
        </w:rPr>
        <w:t xml:space="preserve"> Enviar: </w:t>
      </w:r>
      <w:hyperlink r:id="rId11" w:history="1">
        <w:r>
          <w:rPr>
            <w:rStyle w:val="Hipervnculo"/>
            <w:rFonts w:ascii="Calibri" w:hAnsi="Calibri"/>
            <w:b/>
            <w:sz w:val="24"/>
            <w:szCs w:val="24"/>
          </w:rPr>
          <w:t>profehistorianazaret@gmail.com</w:t>
        </w:r>
      </w:hyperlink>
    </w:p>
    <w:p w:rsidR="00724983" w:rsidRDefault="00AD347B" w:rsidP="0080281C">
      <w:pPr>
        <w:rPr>
          <w:rFonts w:ascii="Calibri" w:hAnsi="Calibri"/>
          <w:b/>
          <w:sz w:val="24"/>
          <w:szCs w:val="24"/>
        </w:rPr>
      </w:pPr>
      <w:r>
        <w:rPr>
          <w:rFonts w:ascii="Calibri" w:hAnsi="Calibri"/>
          <w:b/>
          <w:sz w:val="24"/>
          <w:szCs w:val="24"/>
        </w:rPr>
        <w:t>Páginas de apoyo: 106-111</w:t>
      </w: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699"/>
        <w:gridCol w:w="2497"/>
      </w:tblGrid>
      <w:tr w:rsidR="009A5261" w:rsidRPr="004F16D3" w:rsidTr="009A5261">
        <w:tc>
          <w:tcPr>
            <w:tcW w:w="2790"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Pr>
                <w:rFonts w:ascii="Calibri" w:hAnsi="Calibri" w:cs="Times New Roman"/>
                <w:b/>
              </w:rPr>
              <w:t xml:space="preserve">Curso: Séptimo </w:t>
            </w:r>
            <w:r w:rsidRPr="004F16D3">
              <w:rPr>
                <w:rFonts w:ascii="Calibri" w:hAnsi="Calibri" w:cs="Times New Roman"/>
                <w:b/>
              </w:rPr>
              <w:t xml:space="preserve"> Básico </w:t>
            </w:r>
          </w:p>
        </w:tc>
        <w:tc>
          <w:tcPr>
            <w:tcW w:w="4699" w:type="dxa"/>
            <w:shd w:val="clear" w:color="auto" w:fill="auto"/>
          </w:tcPr>
          <w:p w:rsidR="009A5261" w:rsidRPr="004F16D3" w:rsidRDefault="009A5261" w:rsidP="00F4486D">
            <w:pPr>
              <w:pStyle w:val="NormalWeb"/>
              <w:spacing w:before="0" w:beforeAutospacing="0" w:after="0" w:afterAutospacing="0"/>
              <w:rPr>
                <w:rFonts w:ascii="Calibri" w:hAnsi="Calibri" w:cs="Times New Roman"/>
                <w:b/>
              </w:rPr>
            </w:pPr>
            <w:r w:rsidRPr="004F16D3">
              <w:rPr>
                <w:rFonts w:ascii="Calibri" w:hAnsi="Calibri" w:cs="Times New Roman"/>
                <w:b/>
              </w:rPr>
              <w:t xml:space="preserve"> Tema:</w:t>
            </w:r>
            <w:r w:rsidR="008D15C0">
              <w:rPr>
                <w:rFonts w:ascii="Calibri" w:hAnsi="Calibri" w:cs="Times New Roman"/>
                <w:b/>
              </w:rPr>
              <w:t xml:space="preserve">Legado Mundo Clásico. </w:t>
            </w:r>
          </w:p>
        </w:tc>
        <w:tc>
          <w:tcPr>
            <w:tcW w:w="2497"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Pr>
                <w:rFonts w:ascii="Calibri" w:hAnsi="Calibri" w:cs="Times New Roman"/>
                <w:b/>
              </w:rPr>
              <w:t>F</w:t>
            </w:r>
            <w:r w:rsidR="00D37F58">
              <w:rPr>
                <w:rFonts w:ascii="Calibri" w:hAnsi="Calibri" w:cs="Times New Roman"/>
                <w:b/>
              </w:rPr>
              <w:t>echa: 1</w:t>
            </w:r>
            <w:r w:rsidR="00D717B6">
              <w:rPr>
                <w:rFonts w:ascii="Calibri" w:hAnsi="Calibri" w:cs="Times New Roman"/>
                <w:b/>
              </w:rPr>
              <w:t>9-07</w:t>
            </w:r>
            <w:r w:rsidRPr="004F16D3">
              <w:rPr>
                <w:rFonts w:ascii="Calibri" w:hAnsi="Calibri" w:cs="Times New Roman"/>
                <w:b/>
              </w:rPr>
              <w:t>-2020.</w:t>
            </w:r>
          </w:p>
        </w:tc>
      </w:tr>
      <w:tr w:rsidR="009A5261" w:rsidRPr="004F16D3" w:rsidTr="009A5261">
        <w:tc>
          <w:tcPr>
            <w:tcW w:w="9986" w:type="dxa"/>
            <w:gridSpan w:val="3"/>
            <w:shd w:val="clear" w:color="auto" w:fill="auto"/>
          </w:tcPr>
          <w:p w:rsidR="00FB5F4F" w:rsidRPr="00FB5F4F" w:rsidRDefault="00D717B6" w:rsidP="00D717B6">
            <w:pPr>
              <w:pStyle w:val="NormalWeb"/>
              <w:spacing w:before="0" w:beforeAutospacing="0" w:after="0" w:afterAutospacing="0"/>
              <w:jc w:val="both"/>
              <w:rPr>
                <w:rFonts w:asciiTheme="minorHAnsi" w:hAnsiTheme="minorHAnsi" w:cstheme="minorHAnsi"/>
                <w:sz w:val="22"/>
              </w:rPr>
            </w:pPr>
            <w:r>
              <w:rPr>
                <w:rFonts w:ascii="Calibri" w:hAnsi="Calibri" w:cs="Calibri"/>
                <w:b/>
              </w:rPr>
              <w:t>Objetivo Aprendizaje (7</w:t>
            </w:r>
            <w:r w:rsidR="009A5261" w:rsidRPr="004F16D3">
              <w:rPr>
                <w:rFonts w:ascii="Calibri" w:hAnsi="Calibri" w:cs="Calibri"/>
                <w:b/>
              </w:rPr>
              <w:t>)</w:t>
            </w:r>
            <w:r w:rsidR="00512171" w:rsidRPr="004F16D3">
              <w:rPr>
                <w:rFonts w:ascii="Calibri" w:hAnsi="Calibri" w:cs="Calibri"/>
                <w:b/>
              </w:rPr>
              <w:t xml:space="preserve">: </w:t>
            </w:r>
            <w:r w:rsidR="00512171" w:rsidRPr="00512171">
              <w:rPr>
                <w:sz w:val="20"/>
              </w:rPr>
              <w:t xml:space="preserve">Analizar, apoyándose en fuentes, el canon cultural que se constituyó en la Antigüedad clásica, considerando la centralidad del ser humano y la influencia de esta cultura en diversos aspectos de las sociedades del presente (por ejemplo, escritura alfabética, filosofía, ciencias, historia, noción </w:t>
            </w:r>
            <w:r w:rsidR="00512171" w:rsidRPr="00512171">
              <w:rPr>
                <w:sz w:val="20"/>
              </w:rPr>
              <w:lastRenderedPageBreak/>
              <w:t>de sujeto de derecho, relaciones de género, ideal de belleza, deporte, teatro, poesía y artes, entre otros)</w:t>
            </w:r>
            <w:r w:rsidR="00512171">
              <w:t>.</w:t>
            </w:r>
            <w:r w:rsidR="00FB5F4F" w:rsidRPr="00F4486D">
              <w:rPr>
                <w:rFonts w:asciiTheme="minorHAnsi" w:hAnsiTheme="minorHAnsi" w:cstheme="minorHAnsi"/>
                <w:sz w:val="20"/>
              </w:rPr>
              <w:t>(Registrar objetivo en el cuaderno)</w:t>
            </w:r>
            <w:r w:rsidR="00F4486D" w:rsidRPr="00F4486D">
              <w:rPr>
                <w:rFonts w:asciiTheme="minorHAnsi" w:hAnsiTheme="minorHAnsi" w:cstheme="minorHAnsi"/>
                <w:sz w:val="20"/>
              </w:rPr>
              <w:t>.</w:t>
            </w:r>
          </w:p>
        </w:tc>
      </w:tr>
      <w:tr w:rsidR="009A5261" w:rsidRPr="004F16D3" w:rsidTr="009A5261">
        <w:tc>
          <w:tcPr>
            <w:tcW w:w="9986" w:type="dxa"/>
            <w:gridSpan w:val="3"/>
            <w:shd w:val="clear" w:color="auto" w:fill="auto"/>
          </w:tcPr>
          <w:p w:rsidR="009A5261" w:rsidRPr="004F16D3" w:rsidRDefault="009A5261" w:rsidP="00D717B6">
            <w:pPr>
              <w:pStyle w:val="NormalWeb"/>
              <w:spacing w:before="0" w:beforeAutospacing="0" w:after="0" w:afterAutospacing="0"/>
              <w:jc w:val="both"/>
              <w:rPr>
                <w:rFonts w:ascii="Calibri" w:hAnsi="Calibri" w:cs="Calibri"/>
                <w:b/>
              </w:rPr>
            </w:pPr>
          </w:p>
        </w:tc>
      </w:tr>
    </w:tbl>
    <w:p w:rsidR="00A754E2" w:rsidRDefault="00A754E2" w:rsidP="00A754E2">
      <w:pPr>
        <w:pStyle w:val="Prrafodelista"/>
        <w:tabs>
          <w:tab w:val="left" w:pos="3309"/>
        </w:tabs>
        <w:ind w:left="780"/>
        <w:jc w:val="center"/>
        <w:rPr>
          <w:sz w:val="32"/>
          <w:lang w:eastAsia="es-ES" w:bidi="he-IL"/>
        </w:rPr>
      </w:pPr>
    </w:p>
    <w:p w:rsidR="00D37F58" w:rsidRDefault="00D37F58" w:rsidP="00D37F58">
      <w:pPr>
        <w:pStyle w:val="Prrafodelista"/>
        <w:tabs>
          <w:tab w:val="left" w:pos="3309"/>
        </w:tabs>
        <w:ind w:left="780"/>
        <w:jc w:val="center"/>
        <w:rPr>
          <w:color w:val="FFFFFF" w:themeColor="background1"/>
          <w:sz w:val="40"/>
          <w:u w:val="single"/>
          <w:lang w:eastAsia="es-ES" w:bidi="he-IL"/>
        </w:rPr>
      </w:pPr>
      <w:r w:rsidRPr="00D37F58">
        <w:rPr>
          <w:color w:val="FFFFFF" w:themeColor="background1"/>
          <w:sz w:val="40"/>
          <w:highlight w:val="darkGray"/>
          <w:u w:val="single"/>
          <w:lang w:eastAsia="es-ES" w:bidi="he-IL"/>
        </w:rPr>
        <w:t>La herencia Grecorromana.</w:t>
      </w:r>
    </w:p>
    <w:p w:rsidR="00D37F58" w:rsidRDefault="00D37F58" w:rsidP="00D37F58">
      <w:pPr>
        <w:pStyle w:val="Prrafodelista"/>
        <w:tabs>
          <w:tab w:val="left" w:pos="3309"/>
        </w:tabs>
        <w:ind w:left="780"/>
        <w:jc w:val="center"/>
        <w:rPr>
          <w:color w:val="FFFFFF" w:themeColor="background1"/>
          <w:sz w:val="40"/>
          <w:u w:val="single"/>
          <w:lang w:eastAsia="es-ES" w:bidi="he-IL"/>
        </w:rPr>
      </w:pPr>
    </w:p>
    <w:p w:rsidR="00D37F58" w:rsidRDefault="00D37F58" w:rsidP="00D37F58">
      <w:pPr>
        <w:pStyle w:val="Prrafodelista"/>
        <w:tabs>
          <w:tab w:val="left" w:pos="3309"/>
        </w:tabs>
        <w:spacing w:line="276" w:lineRule="auto"/>
        <w:ind w:left="782" w:firstLine="567"/>
        <w:jc w:val="both"/>
        <w:rPr>
          <w:sz w:val="24"/>
          <w:lang w:eastAsia="es-ES" w:bidi="he-IL"/>
        </w:rPr>
      </w:pPr>
      <w:r>
        <w:rPr>
          <w:sz w:val="24"/>
          <w:lang w:eastAsia="es-ES" w:bidi="he-IL"/>
        </w:rPr>
        <w:t xml:space="preserve">La herencia clásica, se entiende como el aporte cultural </w:t>
      </w:r>
      <w:r w:rsidR="007461EA">
        <w:rPr>
          <w:sz w:val="24"/>
          <w:lang w:eastAsia="es-ES" w:bidi="he-IL"/>
        </w:rPr>
        <w:t xml:space="preserve">de las culturas griegas y </w:t>
      </w:r>
      <w:r w:rsidR="00486723">
        <w:rPr>
          <w:sz w:val="24"/>
          <w:lang w:eastAsia="es-ES" w:bidi="he-IL"/>
        </w:rPr>
        <w:t>romanas ambas culturas vivieron un proceso</w:t>
      </w:r>
      <w:r w:rsidR="007461EA">
        <w:rPr>
          <w:sz w:val="24"/>
          <w:lang w:eastAsia="es-ES" w:bidi="he-IL"/>
        </w:rPr>
        <w:t xml:space="preserve"> de integración dando forma a la cultura grecorromana. Los aportes culturales grecorromanos fueron fundamentales para la conformación de la sociedad occidental, ya que sirvieron de </w:t>
      </w:r>
      <w:r w:rsidR="00486723">
        <w:rPr>
          <w:sz w:val="24"/>
          <w:lang w:eastAsia="es-ES" w:bidi="he-IL"/>
        </w:rPr>
        <w:t>pilares para la cultura europea. Esta última a su vez trajeron este legado cultural</w:t>
      </w:r>
      <w:bookmarkStart w:id="0" w:name="_GoBack"/>
      <w:bookmarkEnd w:id="0"/>
      <w:r w:rsidR="00C11847">
        <w:rPr>
          <w:sz w:val="24"/>
          <w:lang w:eastAsia="es-ES" w:bidi="he-IL"/>
        </w:rPr>
        <w:t xml:space="preserve">a américa con los colonizadores europeos. </w:t>
      </w:r>
    </w:p>
    <w:p w:rsidR="00C11847" w:rsidRDefault="00C11847" w:rsidP="00D37F58">
      <w:pPr>
        <w:pStyle w:val="Prrafodelista"/>
        <w:tabs>
          <w:tab w:val="left" w:pos="3309"/>
        </w:tabs>
        <w:spacing w:line="276" w:lineRule="auto"/>
        <w:ind w:left="782" w:firstLine="567"/>
        <w:jc w:val="both"/>
        <w:rPr>
          <w:sz w:val="24"/>
          <w:lang w:eastAsia="es-ES" w:bidi="he-IL"/>
        </w:rPr>
      </w:pPr>
      <w:r>
        <w:rPr>
          <w:sz w:val="24"/>
          <w:lang w:eastAsia="es-ES" w:bidi="he-IL"/>
        </w:rPr>
        <w:t xml:space="preserve"> La cultura grecorromana se manifiesta en los más variados ámbitos de la vida occidental desde la edad media hasta nuestros días, a continuación analizaremos alguna de ellas: </w:t>
      </w:r>
    </w:p>
    <w:tbl>
      <w:tblPr>
        <w:tblStyle w:val="Tablaconcuadrcula"/>
        <w:tblpPr w:leftFromText="141" w:rightFromText="141" w:vertAnchor="text" w:horzAnchor="margin" w:tblpY="234"/>
        <w:tblW w:w="10579" w:type="dxa"/>
        <w:tblLook w:val="04A0"/>
      </w:tblPr>
      <w:tblGrid>
        <w:gridCol w:w="10579"/>
      </w:tblGrid>
      <w:tr w:rsidR="00C265DB" w:rsidTr="00C265DB">
        <w:trPr>
          <w:trHeight w:val="975"/>
        </w:trPr>
        <w:tc>
          <w:tcPr>
            <w:tcW w:w="10579" w:type="dxa"/>
            <w:shd w:val="clear" w:color="auto" w:fill="ED7D31" w:themeFill="accent2"/>
          </w:tcPr>
          <w:p w:rsidR="00C265DB" w:rsidRPr="001A2A69" w:rsidRDefault="00C265DB" w:rsidP="00C265DB">
            <w:pPr>
              <w:pStyle w:val="Prrafodelista"/>
              <w:tabs>
                <w:tab w:val="left" w:pos="3309"/>
              </w:tabs>
              <w:spacing w:line="276" w:lineRule="auto"/>
              <w:ind w:left="0"/>
              <w:jc w:val="center"/>
              <w:rPr>
                <w:rFonts w:ascii="Bahnschrift SemiLight" w:hAnsi="Bahnschrift SemiLight"/>
                <w:sz w:val="24"/>
                <w:lang w:eastAsia="es-ES" w:bidi="he-IL"/>
              </w:rPr>
            </w:pPr>
            <w:r w:rsidRPr="001A2A69">
              <w:rPr>
                <w:rFonts w:ascii="Bahnschrift SemiLight" w:hAnsi="Bahnschrift SemiLight"/>
                <w:sz w:val="24"/>
                <w:lang w:eastAsia="es-ES" w:bidi="he-IL"/>
              </w:rPr>
              <w:t>Filosofía</w:t>
            </w:r>
          </w:p>
          <w:p w:rsidR="00C265DB" w:rsidRPr="001A2A69" w:rsidRDefault="00C265DB" w:rsidP="00C265DB">
            <w:pPr>
              <w:pStyle w:val="Prrafodelista"/>
              <w:tabs>
                <w:tab w:val="left" w:pos="3309"/>
              </w:tabs>
              <w:spacing w:line="276" w:lineRule="auto"/>
              <w:ind w:left="0"/>
              <w:jc w:val="both"/>
              <w:rPr>
                <w:rFonts w:ascii="Bahnschrift SemiLight" w:hAnsi="Bahnschrift SemiLight"/>
                <w:sz w:val="24"/>
                <w:lang w:eastAsia="es-ES" w:bidi="he-IL"/>
              </w:rPr>
            </w:pPr>
            <w:r w:rsidRPr="001A2A69">
              <w:rPr>
                <w:rFonts w:ascii="Bahnschrift SemiLight" w:hAnsi="Bahnschrift SemiLight"/>
                <w:sz w:val="24"/>
                <w:lang w:eastAsia="es-ES" w:bidi="he-IL"/>
              </w:rPr>
              <w:t xml:space="preserve">La filosofía nació como una forma de dar una explicación al funcionamiento del universo, usando la observación y la reflexión para llegar al conocimiento dejando de lado la mitología. La filosofía griega y latina aún se estudia en la actualidad siendo la basa del pensamiento filosófico actual. </w:t>
            </w:r>
          </w:p>
          <w:p w:rsidR="00C265DB" w:rsidRPr="001A2A69" w:rsidRDefault="00C265DB" w:rsidP="00C265DB">
            <w:pPr>
              <w:pStyle w:val="Prrafodelista"/>
              <w:tabs>
                <w:tab w:val="left" w:pos="3309"/>
              </w:tabs>
              <w:spacing w:line="276" w:lineRule="auto"/>
              <w:ind w:left="0"/>
              <w:jc w:val="both"/>
              <w:rPr>
                <w:rFonts w:ascii="Bahnschrift SemiLight" w:hAnsi="Bahnschrift SemiLight"/>
                <w:sz w:val="24"/>
                <w:lang w:eastAsia="es-ES" w:bidi="he-IL"/>
              </w:rPr>
            </w:pPr>
            <w:r w:rsidRPr="001A2A69">
              <w:rPr>
                <w:rFonts w:ascii="Bahnschrift SemiLight" w:hAnsi="Bahnschrift SemiLight"/>
                <w:sz w:val="24"/>
                <w:lang w:eastAsia="es-ES" w:bidi="he-IL"/>
              </w:rPr>
              <w:t xml:space="preserve">Durante la edad media los monjes copistas, conservaron y copiaron los textos filosóficos griegos y romanos, estudiándolos y conservando su pensamiento  desarrollando nuevas fuentes de pensamiento como San Agustín de Hipona el cual tomando el pensamiento platónico desarrollará el pensamiento cristiano medieval. Tomás de Aquino fundamentará que la fe puede ser argumentada de manera racional tomando los postulados de Aristóteles. </w:t>
            </w:r>
          </w:p>
          <w:p w:rsidR="00C265DB" w:rsidRDefault="00C265DB" w:rsidP="00C265DB">
            <w:pPr>
              <w:pStyle w:val="Prrafodelista"/>
              <w:tabs>
                <w:tab w:val="left" w:pos="3309"/>
              </w:tabs>
              <w:spacing w:line="276" w:lineRule="auto"/>
              <w:ind w:left="0"/>
              <w:jc w:val="both"/>
              <w:rPr>
                <w:sz w:val="24"/>
                <w:lang w:eastAsia="es-ES" w:bidi="he-IL"/>
              </w:rPr>
            </w:pPr>
          </w:p>
        </w:tc>
      </w:tr>
    </w:tbl>
    <w:p w:rsidR="00C11847" w:rsidRDefault="00C11847" w:rsidP="00D37F58">
      <w:pPr>
        <w:pStyle w:val="Prrafodelista"/>
        <w:tabs>
          <w:tab w:val="left" w:pos="3309"/>
        </w:tabs>
        <w:spacing w:line="276" w:lineRule="auto"/>
        <w:ind w:left="782" w:firstLine="567"/>
        <w:jc w:val="both"/>
        <w:rPr>
          <w:sz w:val="24"/>
          <w:lang w:eastAsia="es-ES" w:bidi="he-IL"/>
        </w:rPr>
      </w:pPr>
    </w:p>
    <w:tbl>
      <w:tblPr>
        <w:tblStyle w:val="Tablaconcuadrcula"/>
        <w:tblW w:w="0" w:type="auto"/>
        <w:tblInd w:w="-5" w:type="dxa"/>
        <w:tblLook w:val="04A0"/>
      </w:tblPr>
      <w:tblGrid>
        <w:gridCol w:w="10485"/>
      </w:tblGrid>
      <w:tr w:rsidR="005E3D5D" w:rsidTr="001A2A69">
        <w:tc>
          <w:tcPr>
            <w:tcW w:w="10485" w:type="dxa"/>
            <w:shd w:val="clear" w:color="auto" w:fill="FF0000"/>
          </w:tcPr>
          <w:p w:rsidR="005E3D5D" w:rsidRPr="001A2A69" w:rsidRDefault="005E3D5D" w:rsidP="00CD4E62">
            <w:pPr>
              <w:pStyle w:val="Prrafodelista"/>
              <w:tabs>
                <w:tab w:val="left" w:pos="3309"/>
              </w:tabs>
              <w:spacing w:line="276" w:lineRule="auto"/>
              <w:ind w:left="0"/>
              <w:jc w:val="center"/>
              <w:rPr>
                <w:rFonts w:ascii="MS Gothic" w:eastAsia="MS Gothic" w:hAnsi="MS Gothic"/>
                <w:b/>
                <w:color w:val="FFFFFF" w:themeColor="background1"/>
                <w:sz w:val="24"/>
                <w:lang w:eastAsia="es-ES" w:bidi="he-IL"/>
              </w:rPr>
            </w:pPr>
            <w:r w:rsidRPr="001A2A69">
              <w:rPr>
                <w:rFonts w:ascii="MS Gothic" w:eastAsia="MS Gothic" w:hAnsi="MS Gothic"/>
                <w:b/>
                <w:color w:val="FFFFFF" w:themeColor="background1"/>
                <w:sz w:val="24"/>
                <w:lang w:eastAsia="es-ES" w:bidi="he-IL"/>
              </w:rPr>
              <w:t xml:space="preserve">Artes, </w:t>
            </w:r>
            <w:r w:rsidR="00CD4E62" w:rsidRPr="001A2A69">
              <w:rPr>
                <w:rFonts w:ascii="MS Gothic" w:eastAsia="MS Gothic" w:hAnsi="MS Gothic"/>
                <w:b/>
                <w:color w:val="FFFFFF" w:themeColor="background1"/>
                <w:sz w:val="24"/>
                <w:lang w:eastAsia="es-ES" w:bidi="he-IL"/>
              </w:rPr>
              <w:t xml:space="preserve">arquitectura. </w:t>
            </w:r>
          </w:p>
          <w:p w:rsidR="00CD4E62" w:rsidRPr="001A2A69" w:rsidRDefault="00CD4E62" w:rsidP="00CD4E62">
            <w:pPr>
              <w:pStyle w:val="Prrafodelista"/>
              <w:tabs>
                <w:tab w:val="left" w:pos="3309"/>
              </w:tabs>
              <w:spacing w:line="276" w:lineRule="auto"/>
              <w:ind w:left="0"/>
              <w:jc w:val="both"/>
              <w:rPr>
                <w:rFonts w:ascii="MS Gothic" w:eastAsia="MS Gothic" w:hAnsi="MS Gothic"/>
                <w:b/>
                <w:color w:val="FFFFFF" w:themeColor="background1"/>
                <w:sz w:val="24"/>
                <w:lang w:eastAsia="es-ES" w:bidi="he-IL"/>
              </w:rPr>
            </w:pPr>
            <w:r w:rsidRPr="001A2A69">
              <w:rPr>
                <w:rFonts w:ascii="MS Gothic" w:eastAsia="MS Gothic" w:hAnsi="MS Gothic"/>
                <w:b/>
                <w:color w:val="FFFFFF" w:themeColor="background1"/>
                <w:sz w:val="24"/>
                <w:lang w:eastAsia="es-ES" w:bidi="he-IL"/>
              </w:rPr>
              <w:t xml:space="preserve">La producción artística y arquitectónica fue muy intensa e importante durante el desarrollo de las culturas griegas y romanas, estas sirvieron para expresar el modo de ver el mundo por los artistas del mundo antiguo. </w:t>
            </w:r>
          </w:p>
          <w:p w:rsidR="00CD4E62" w:rsidRPr="001A2A69" w:rsidRDefault="00CD4E62" w:rsidP="00CD4E62">
            <w:pPr>
              <w:pStyle w:val="Prrafodelista"/>
              <w:tabs>
                <w:tab w:val="left" w:pos="3309"/>
              </w:tabs>
              <w:spacing w:line="276" w:lineRule="auto"/>
              <w:ind w:left="0"/>
              <w:jc w:val="both"/>
              <w:rPr>
                <w:rFonts w:ascii="MS Gothic" w:eastAsia="MS Gothic" w:hAnsi="MS Gothic"/>
                <w:b/>
                <w:color w:val="FFFFFF" w:themeColor="background1"/>
                <w:sz w:val="24"/>
                <w:lang w:eastAsia="es-ES" w:bidi="he-IL"/>
              </w:rPr>
            </w:pPr>
            <w:r w:rsidRPr="001A2A69">
              <w:rPr>
                <w:rFonts w:ascii="MS Gothic" w:eastAsia="MS Gothic" w:hAnsi="MS Gothic"/>
                <w:b/>
                <w:color w:val="FFFFFF" w:themeColor="background1"/>
                <w:sz w:val="24"/>
                <w:lang w:eastAsia="es-ES" w:bidi="he-IL"/>
              </w:rPr>
              <w:t xml:space="preserve"> Durante la edad media si bien hubo producción artística y arquitectónica esta se alejó de los postulados expresado</w:t>
            </w:r>
            <w:r w:rsidR="001A2A69" w:rsidRPr="001A2A69">
              <w:rPr>
                <w:rFonts w:ascii="MS Gothic" w:eastAsia="MS Gothic" w:hAnsi="MS Gothic"/>
                <w:b/>
                <w:color w:val="FFFFFF" w:themeColor="background1"/>
                <w:sz w:val="24"/>
                <w:lang w:eastAsia="es-ES" w:bidi="he-IL"/>
              </w:rPr>
              <w:t>s</w:t>
            </w:r>
            <w:r w:rsidRPr="001A2A69">
              <w:rPr>
                <w:rFonts w:ascii="MS Gothic" w:eastAsia="MS Gothic" w:hAnsi="MS Gothic"/>
                <w:b/>
                <w:color w:val="FFFFFF" w:themeColor="background1"/>
                <w:sz w:val="24"/>
                <w:lang w:eastAsia="es-ES" w:bidi="he-IL"/>
              </w:rPr>
              <w:t xml:space="preserve"> por la cultura del mundo clásico. En el transcurso del siglo XV en el período conocido como el renacimiento, se produjo un interés por retomar </w:t>
            </w:r>
            <w:r w:rsidR="001A2A69" w:rsidRPr="001A2A69">
              <w:rPr>
                <w:rFonts w:ascii="MS Gothic" w:eastAsia="MS Gothic" w:hAnsi="MS Gothic"/>
                <w:b/>
                <w:color w:val="FFFFFF" w:themeColor="background1"/>
                <w:sz w:val="24"/>
                <w:lang w:eastAsia="es-ES" w:bidi="he-IL"/>
              </w:rPr>
              <w:t>el ideal de belleza</w:t>
            </w:r>
            <w:r w:rsidR="001A2A69">
              <w:rPr>
                <w:rFonts w:ascii="MS Gothic" w:eastAsia="MS Gothic" w:hAnsi="MS Gothic"/>
                <w:b/>
                <w:color w:val="FFFFFF" w:themeColor="background1"/>
                <w:sz w:val="24"/>
                <w:lang w:eastAsia="es-ES" w:bidi="he-IL"/>
              </w:rPr>
              <w:t xml:space="preserve"> (se expresa en la armonía de las proporciones la perfección en  resaltar la anatomía de hombres y mujeres, plasmar sus expresiones </w:t>
            </w:r>
            <w:r w:rsidR="0058484F">
              <w:rPr>
                <w:rFonts w:ascii="MS Gothic" w:eastAsia="MS Gothic" w:hAnsi="MS Gothic"/>
                <w:b/>
                <w:color w:val="FFFFFF" w:themeColor="background1"/>
                <w:sz w:val="24"/>
                <w:lang w:eastAsia="es-ES" w:bidi="he-IL"/>
              </w:rPr>
              <w:t>y la vestimenta),</w:t>
            </w:r>
            <w:r w:rsidR="001A2A69" w:rsidRPr="001A2A69">
              <w:rPr>
                <w:rFonts w:ascii="MS Gothic" w:eastAsia="MS Gothic" w:hAnsi="MS Gothic"/>
                <w:b/>
                <w:color w:val="FFFFFF" w:themeColor="background1"/>
                <w:sz w:val="24"/>
                <w:lang w:eastAsia="es-ES" w:bidi="he-IL"/>
              </w:rPr>
              <w:t xml:space="preserve"> expresado en la cultura grecorromana.  El neoclasicismo surgido en el siglo XVIII, aplicó el canon de belleza, a las disciplinas como la escultura, la arquitectura y la pintura. </w:t>
            </w:r>
          </w:p>
          <w:p w:rsidR="00CD4E62" w:rsidRDefault="00CD4E62" w:rsidP="00CD4E62">
            <w:pPr>
              <w:pStyle w:val="Prrafodelista"/>
              <w:tabs>
                <w:tab w:val="left" w:pos="3309"/>
              </w:tabs>
              <w:spacing w:line="276" w:lineRule="auto"/>
              <w:ind w:left="0"/>
              <w:jc w:val="both"/>
              <w:rPr>
                <w:sz w:val="24"/>
                <w:lang w:eastAsia="es-ES" w:bidi="he-IL"/>
              </w:rPr>
            </w:pPr>
          </w:p>
        </w:tc>
      </w:tr>
    </w:tbl>
    <w:p w:rsidR="00C11847" w:rsidRDefault="00C11847" w:rsidP="00D37F58">
      <w:pPr>
        <w:pStyle w:val="Prrafodelista"/>
        <w:tabs>
          <w:tab w:val="left" w:pos="3309"/>
        </w:tabs>
        <w:spacing w:line="276" w:lineRule="auto"/>
        <w:ind w:left="782" w:firstLine="567"/>
        <w:jc w:val="both"/>
        <w:rPr>
          <w:sz w:val="24"/>
          <w:lang w:eastAsia="es-ES" w:bidi="he-IL"/>
        </w:rPr>
      </w:pPr>
    </w:p>
    <w:tbl>
      <w:tblPr>
        <w:tblStyle w:val="Tablaconcuadrcula"/>
        <w:tblW w:w="9727" w:type="dxa"/>
        <w:tblInd w:w="782" w:type="dxa"/>
        <w:tblLook w:val="04A0"/>
      </w:tblPr>
      <w:tblGrid>
        <w:gridCol w:w="9727"/>
      </w:tblGrid>
      <w:tr w:rsidR="0058484F" w:rsidTr="00FD0672">
        <w:trPr>
          <w:trHeight w:val="3110"/>
        </w:trPr>
        <w:tc>
          <w:tcPr>
            <w:tcW w:w="9727" w:type="dxa"/>
            <w:shd w:val="clear" w:color="auto" w:fill="60A06F"/>
          </w:tcPr>
          <w:p w:rsidR="00FD0672" w:rsidRDefault="00FD0672" w:rsidP="0058484F">
            <w:pPr>
              <w:pStyle w:val="Prrafodelista"/>
              <w:tabs>
                <w:tab w:val="left" w:pos="3309"/>
              </w:tabs>
              <w:spacing w:line="276" w:lineRule="auto"/>
              <w:ind w:left="0"/>
              <w:jc w:val="center"/>
              <w:rPr>
                <w:sz w:val="24"/>
                <w:lang w:eastAsia="es-ES" w:bidi="he-IL"/>
              </w:rPr>
            </w:pPr>
          </w:p>
          <w:p w:rsidR="0058484F" w:rsidRDefault="0058484F" w:rsidP="0058484F">
            <w:pPr>
              <w:pStyle w:val="Prrafodelista"/>
              <w:tabs>
                <w:tab w:val="left" w:pos="3309"/>
              </w:tabs>
              <w:spacing w:line="276" w:lineRule="auto"/>
              <w:ind w:left="0"/>
              <w:jc w:val="center"/>
              <w:rPr>
                <w:sz w:val="24"/>
                <w:lang w:eastAsia="es-ES" w:bidi="he-IL"/>
              </w:rPr>
            </w:pPr>
            <w:r>
              <w:rPr>
                <w:sz w:val="24"/>
                <w:lang w:eastAsia="es-ES" w:bidi="he-IL"/>
              </w:rPr>
              <w:t>Legado político de la antigüedad clásica.</w:t>
            </w:r>
          </w:p>
          <w:p w:rsidR="0058484F" w:rsidRDefault="0058484F" w:rsidP="0058484F">
            <w:pPr>
              <w:pStyle w:val="Prrafodelista"/>
              <w:tabs>
                <w:tab w:val="left" w:pos="3309"/>
              </w:tabs>
              <w:spacing w:line="276" w:lineRule="auto"/>
              <w:ind w:left="0"/>
              <w:jc w:val="both"/>
              <w:rPr>
                <w:sz w:val="24"/>
                <w:lang w:eastAsia="es-ES" w:bidi="he-IL"/>
              </w:rPr>
            </w:pPr>
            <w:r>
              <w:rPr>
                <w:sz w:val="24"/>
                <w:lang w:eastAsia="es-ES" w:bidi="he-IL"/>
              </w:rPr>
              <w:t xml:space="preserve">  Los griegos y romanos, aunque tuvieron distintas formas de gobierno, de su </w:t>
            </w:r>
            <w:r w:rsidR="00FD0672">
              <w:rPr>
                <w:sz w:val="24"/>
                <w:lang w:eastAsia="es-ES" w:bidi="he-IL"/>
              </w:rPr>
              <w:t xml:space="preserve">visión de </w:t>
            </w:r>
            <w:r>
              <w:rPr>
                <w:sz w:val="24"/>
                <w:lang w:eastAsia="es-ES" w:bidi="he-IL"/>
              </w:rPr>
              <w:t>la sociedad y la política nos legaron algunas nociones</w:t>
            </w:r>
            <w:r w:rsidR="00FD0672">
              <w:rPr>
                <w:sz w:val="24"/>
                <w:lang w:eastAsia="es-ES" w:bidi="he-IL"/>
              </w:rPr>
              <w:t xml:space="preserve"> políticas</w:t>
            </w:r>
            <w:r>
              <w:rPr>
                <w:sz w:val="24"/>
                <w:lang w:eastAsia="es-ES" w:bidi="he-IL"/>
              </w:rPr>
              <w:t xml:space="preserve"> que se encuentran presentes hasta la actualidad. </w:t>
            </w:r>
          </w:p>
          <w:p w:rsidR="0058484F" w:rsidRDefault="0058484F" w:rsidP="0058484F">
            <w:pPr>
              <w:pStyle w:val="Prrafodelista"/>
              <w:tabs>
                <w:tab w:val="left" w:pos="3309"/>
              </w:tabs>
              <w:spacing w:line="276" w:lineRule="auto"/>
              <w:ind w:left="0"/>
              <w:jc w:val="both"/>
              <w:rPr>
                <w:sz w:val="24"/>
                <w:lang w:eastAsia="es-ES" w:bidi="he-IL"/>
              </w:rPr>
            </w:pPr>
            <w:r w:rsidRPr="00FD0672">
              <w:rPr>
                <w:i/>
                <w:sz w:val="24"/>
                <w:u w:val="single"/>
                <w:lang w:eastAsia="es-ES" w:bidi="he-IL"/>
              </w:rPr>
              <w:t>Institucionalidad política</w:t>
            </w:r>
            <w:r>
              <w:rPr>
                <w:sz w:val="24"/>
                <w:lang w:eastAsia="es-ES" w:bidi="he-IL"/>
              </w:rPr>
              <w:t xml:space="preserve"> que asegure que el   poder de los gobernantes sea limitado, los cargos</w:t>
            </w:r>
            <w:r w:rsidR="00FD0672">
              <w:rPr>
                <w:sz w:val="24"/>
                <w:lang w:eastAsia="es-ES" w:bidi="he-IL"/>
              </w:rPr>
              <w:t xml:space="preserve"> públicos </w:t>
            </w:r>
            <w:r>
              <w:rPr>
                <w:sz w:val="24"/>
                <w:lang w:eastAsia="es-ES" w:bidi="he-IL"/>
              </w:rPr>
              <w:t xml:space="preserve"> temporales, se eligen a través del sufragio, que los derec</w:t>
            </w:r>
            <w:r w:rsidR="00FD0672">
              <w:rPr>
                <w:sz w:val="24"/>
                <w:lang w:eastAsia="es-ES" w:bidi="he-IL"/>
              </w:rPr>
              <w:t xml:space="preserve">hos ciudadanos estén asegurados. De esta concepción de la política surgen los conceptos de igualdad ante la ley, democracia y república. </w:t>
            </w:r>
          </w:p>
          <w:p w:rsidR="00FD0672" w:rsidRDefault="00FD0672" w:rsidP="0058484F">
            <w:pPr>
              <w:pStyle w:val="Prrafodelista"/>
              <w:tabs>
                <w:tab w:val="left" w:pos="3309"/>
              </w:tabs>
              <w:spacing w:line="276" w:lineRule="auto"/>
              <w:ind w:left="0"/>
              <w:jc w:val="both"/>
              <w:rPr>
                <w:sz w:val="24"/>
                <w:lang w:eastAsia="es-ES" w:bidi="he-IL"/>
              </w:rPr>
            </w:pPr>
            <w:r>
              <w:rPr>
                <w:sz w:val="24"/>
                <w:lang w:eastAsia="es-ES" w:bidi="he-IL"/>
              </w:rPr>
              <w:t xml:space="preserve"> La igualdad ante la ley es un legado del derecho romano, si bien existieron desde civilizaciones más antiguas el concepto de leyes, es el derecho romano el que establece que la ley rige para todos de la misma manera, es decir, gobernantes y gobernados están sometidos bajo el imperio de la ley.</w:t>
            </w:r>
          </w:p>
          <w:p w:rsidR="00FD0672" w:rsidRDefault="00FD0672" w:rsidP="00512171">
            <w:pPr>
              <w:pStyle w:val="Prrafodelista"/>
              <w:tabs>
                <w:tab w:val="left" w:pos="3309"/>
              </w:tabs>
              <w:spacing w:line="276" w:lineRule="auto"/>
              <w:ind w:left="0"/>
              <w:jc w:val="both"/>
              <w:rPr>
                <w:sz w:val="24"/>
                <w:lang w:eastAsia="es-ES" w:bidi="he-IL"/>
              </w:rPr>
            </w:pPr>
            <w:r>
              <w:rPr>
                <w:sz w:val="24"/>
                <w:lang w:eastAsia="es-ES" w:bidi="he-IL"/>
              </w:rPr>
              <w:t>De romanos y griegos, here</w:t>
            </w:r>
            <w:r w:rsidR="00512171">
              <w:rPr>
                <w:sz w:val="24"/>
                <w:lang w:eastAsia="es-ES" w:bidi="he-IL"/>
              </w:rPr>
              <w:t xml:space="preserve">damos el concepto de que somos sujetos de derechos, que nos protegen, que la ciudadanía nos entrega derechos y deberes para participar activamente de la vida política, noción que se encuentran presentes hasta el día de hoy. </w:t>
            </w:r>
          </w:p>
        </w:tc>
      </w:tr>
    </w:tbl>
    <w:p w:rsidR="001A2A69" w:rsidRDefault="001A2A69" w:rsidP="00D37F58">
      <w:pPr>
        <w:pStyle w:val="Prrafodelista"/>
        <w:tabs>
          <w:tab w:val="left" w:pos="3309"/>
        </w:tabs>
        <w:spacing w:line="276" w:lineRule="auto"/>
        <w:ind w:left="782" w:firstLine="567"/>
        <w:jc w:val="both"/>
        <w:rPr>
          <w:sz w:val="24"/>
          <w:lang w:eastAsia="es-ES" w:bidi="he-IL"/>
        </w:rPr>
      </w:pPr>
    </w:p>
    <w:tbl>
      <w:tblPr>
        <w:tblStyle w:val="Tablaconcuadrcula"/>
        <w:tblW w:w="0" w:type="auto"/>
        <w:tblInd w:w="782" w:type="dxa"/>
        <w:tblLook w:val="04A0"/>
      </w:tblPr>
      <w:tblGrid>
        <w:gridCol w:w="9924"/>
      </w:tblGrid>
      <w:tr w:rsidR="00E203A4" w:rsidTr="00512171">
        <w:tc>
          <w:tcPr>
            <w:tcW w:w="10480" w:type="dxa"/>
            <w:shd w:val="clear" w:color="auto" w:fill="92D050"/>
          </w:tcPr>
          <w:p w:rsidR="00E203A4" w:rsidRDefault="00E203A4" w:rsidP="00E203A4">
            <w:pPr>
              <w:pStyle w:val="Prrafodelista"/>
              <w:tabs>
                <w:tab w:val="left" w:pos="3309"/>
              </w:tabs>
              <w:spacing w:line="276" w:lineRule="auto"/>
              <w:ind w:left="0"/>
              <w:jc w:val="center"/>
              <w:rPr>
                <w:sz w:val="24"/>
                <w:lang w:eastAsia="es-ES" w:bidi="he-IL"/>
              </w:rPr>
            </w:pPr>
            <w:r>
              <w:rPr>
                <w:sz w:val="24"/>
                <w:lang w:eastAsia="es-ES" w:bidi="he-IL"/>
              </w:rPr>
              <w:t>Expansión del Cristianismo</w:t>
            </w:r>
          </w:p>
          <w:p w:rsidR="00E203A4" w:rsidRDefault="00E203A4" w:rsidP="00E203A4">
            <w:pPr>
              <w:pStyle w:val="Prrafodelista"/>
              <w:tabs>
                <w:tab w:val="left" w:pos="3309"/>
              </w:tabs>
              <w:spacing w:line="276" w:lineRule="auto"/>
              <w:ind w:left="0"/>
              <w:jc w:val="both"/>
              <w:rPr>
                <w:sz w:val="24"/>
                <w:lang w:eastAsia="es-ES" w:bidi="he-IL"/>
              </w:rPr>
            </w:pPr>
            <w:r>
              <w:rPr>
                <w:sz w:val="24"/>
                <w:lang w:eastAsia="es-ES" w:bidi="he-IL"/>
              </w:rPr>
              <w:t xml:space="preserve">Tras la ida de Jesús, sus apóstoles tomaron el mando de esparcir y difundir el evangelio de salvación, los romanos en general fueron tolerantes con las distintas religiones que se practicaban en su vasto imperio. Hubo una persecución pequeña del cristianismo en los primeros años de la difusión de este, pero durante el siglo III d.C., los cristianos comienzan a ser perseguidos sistemáticamente, a pesar de esta violencia el cristianismo de difundió aún más por todo el imperio. </w:t>
            </w:r>
          </w:p>
          <w:p w:rsidR="00E203A4" w:rsidRDefault="00E203A4" w:rsidP="00E203A4">
            <w:pPr>
              <w:pStyle w:val="Prrafodelista"/>
              <w:tabs>
                <w:tab w:val="left" w:pos="3309"/>
              </w:tabs>
              <w:spacing w:line="276" w:lineRule="auto"/>
              <w:ind w:left="0"/>
              <w:jc w:val="both"/>
              <w:rPr>
                <w:sz w:val="24"/>
                <w:lang w:eastAsia="es-ES" w:bidi="he-IL"/>
              </w:rPr>
            </w:pPr>
            <w:r>
              <w:rPr>
                <w:sz w:val="24"/>
                <w:lang w:eastAsia="es-ES" w:bidi="he-IL"/>
              </w:rPr>
              <w:t xml:space="preserve"> La gran masividad que alcanzó el evangelio, el emperador Constantino mediante el edicto de Milán del año 313 declara la libertad de culto o religiosa. Será el emperador Teodosio, con el edicto de Tesalónica del año 380, sitúa al cristianismo como la religión oficial del imperio romano. </w:t>
            </w:r>
          </w:p>
          <w:p w:rsidR="00E203A4" w:rsidRDefault="00E203A4" w:rsidP="00E203A4">
            <w:pPr>
              <w:pStyle w:val="Prrafodelista"/>
              <w:tabs>
                <w:tab w:val="left" w:pos="3309"/>
              </w:tabs>
              <w:spacing w:line="276" w:lineRule="auto"/>
              <w:ind w:left="0"/>
              <w:jc w:val="both"/>
              <w:rPr>
                <w:sz w:val="24"/>
                <w:lang w:eastAsia="es-ES" w:bidi="he-IL"/>
              </w:rPr>
            </w:pPr>
            <w:r>
              <w:rPr>
                <w:sz w:val="24"/>
                <w:lang w:eastAsia="es-ES" w:bidi="he-IL"/>
              </w:rPr>
              <w:t xml:space="preserve"> El cristianismo pasará del imperio Romano de occidente hacia la Europa medieval en formación, y desde Europa se expandirá </w:t>
            </w:r>
            <w:r w:rsidR="00512171">
              <w:rPr>
                <w:sz w:val="24"/>
                <w:lang w:eastAsia="es-ES" w:bidi="he-IL"/>
              </w:rPr>
              <w:t xml:space="preserve">a américa. Cabe señalar que el cristianismo se mantiene como religión oficial en el imperio romano de oriente, con el denominado cristianismo ortodoxo. </w:t>
            </w:r>
          </w:p>
          <w:p w:rsidR="00E203A4" w:rsidRDefault="00E203A4" w:rsidP="00E203A4">
            <w:pPr>
              <w:pStyle w:val="Prrafodelista"/>
              <w:tabs>
                <w:tab w:val="left" w:pos="3309"/>
              </w:tabs>
              <w:spacing w:line="276" w:lineRule="auto"/>
              <w:ind w:left="0"/>
              <w:jc w:val="both"/>
              <w:rPr>
                <w:sz w:val="24"/>
                <w:lang w:eastAsia="es-ES" w:bidi="he-IL"/>
              </w:rPr>
            </w:pPr>
          </w:p>
        </w:tc>
      </w:tr>
    </w:tbl>
    <w:p w:rsidR="00E203A4" w:rsidRDefault="00E203A4" w:rsidP="00D37F58">
      <w:pPr>
        <w:pStyle w:val="Prrafodelista"/>
        <w:tabs>
          <w:tab w:val="left" w:pos="3309"/>
        </w:tabs>
        <w:spacing w:line="276" w:lineRule="auto"/>
        <w:ind w:left="782" w:firstLine="567"/>
        <w:jc w:val="both"/>
        <w:rPr>
          <w:sz w:val="24"/>
          <w:lang w:eastAsia="es-ES" w:bidi="he-IL"/>
        </w:rPr>
      </w:pPr>
    </w:p>
    <w:tbl>
      <w:tblPr>
        <w:tblStyle w:val="Tablaconcuadrcula"/>
        <w:tblW w:w="0" w:type="auto"/>
        <w:tblInd w:w="782" w:type="dxa"/>
        <w:tblLook w:val="04A0"/>
      </w:tblPr>
      <w:tblGrid>
        <w:gridCol w:w="9924"/>
      </w:tblGrid>
      <w:tr w:rsidR="00512171" w:rsidTr="00512171">
        <w:tc>
          <w:tcPr>
            <w:tcW w:w="10480" w:type="dxa"/>
            <w:shd w:val="clear" w:color="auto" w:fill="00B050"/>
          </w:tcPr>
          <w:p w:rsidR="00512171" w:rsidRDefault="00512171" w:rsidP="00512171">
            <w:pPr>
              <w:pStyle w:val="Prrafodelista"/>
              <w:tabs>
                <w:tab w:val="left" w:pos="3309"/>
              </w:tabs>
              <w:spacing w:line="276" w:lineRule="auto"/>
              <w:ind w:left="0"/>
              <w:jc w:val="center"/>
              <w:rPr>
                <w:sz w:val="24"/>
                <w:lang w:eastAsia="es-ES" w:bidi="he-IL"/>
              </w:rPr>
            </w:pPr>
            <w:r>
              <w:rPr>
                <w:sz w:val="24"/>
                <w:lang w:eastAsia="es-ES" w:bidi="he-IL"/>
              </w:rPr>
              <w:t>Humanidades</w:t>
            </w:r>
          </w:p>
          <w:p w:rsidR="00512171" w:rsidRDefault="00512171" w:rsidP="00512171">
            <w:pPr>
              <w:pStyle w:val="Prrafodelista"/>
              <w:tabs>
                <w:tab w:val="left" w:pos="3309"/>
              </w:tabs>
              <w:spacing w:line="276" w:lineRule="auto"/>
              <w:ind w:left="0"/>
              <w:jc w:val="both"/>
              <w:rPr>
                <w:sz w:val="24"/>
                <w:lang w:eastAsia="es-ES" w:bidi="he-IL"/>
              </w:rPr>
            </w:pPr>
            <w:r>
              <w:rPr>
                <w:sz w:val="24"/>
                <w:lang w:eastAsia="es-ES" w:bidi="he-IL"/>
              </w:rPr>
              <w:t xml:space="preserve"> La cultura grecorromana, se centra en la exaltación del ser humano como centro del todo, es por ello que las expresiones artísticas, filosóficas e históricas se centraban en el quehacer del ser humano y su relación con el mundo. </w:t>
            </w:r>
          </w:p>
          <w:p w:rsidR="00512171" w:rsidRDefault="00512171" w:rsidP="00512171">
            <w:pPr>
              <w:pStyle w:val="Prrafodelista"/>
              <w:tabs>
                <w:tab w:val="left" w:pos="3309"/>
              </w:tabs>
              <w:spacing w:line="276" w:lineRule="auto"/>
              <w:ind w:left="0"/>
              <w:jc w:val="both"/>
              <w:rPr>
                <w:sz w:val="24"/>
                <w:lang w:eastAsia="es-ES" w:bidi="he-IL"/>
              </w:rPr>
            </w:pPr>
            <w:r>
              <w:rPr>
                <w:sz w:val="24"/>
                <w:lang w:eastAsia="es-ES" w:bidi="he-IL"/>
              </w:rPr>
              <w:t xml:space="preserve"> En la edad media esta noción fue reemplazada por la figura de Dios, como centro del mundo y del quehacer humano. Durante la Edad moderna se retoman los postulados del mundo antiguo y se vuelven a colocar en el centro de todo al ser humano, como sujeto que puede conocer y explorar el mundo a través de sus sentidos. Lo anterior se expresó en lo que se conoce como el humanismo. </w:t>
            </w:r>
          </w:p>
          <w:p w:rsidR="00512171" w:rsidRDefault="00512171" w:rsidP="00512171">
            <w:pPr>
              <w:pStyle w:val="Prrafodelista"/>
              <w:tabs>
                <w:tab w:val="left" w:pos="3309"/>
              </w:tabs>
              <w:spacing w:line="276" w:lineRule="auto"/>
              <w:ind w:left="0"/>
              <w:jc w:val="both"/>
              <w:rPr>
                <w:sz w:val="24"/>
                <w:lang w:eastAsia="es-ES" w:bidi="he-IL"/>
              </w:rPr>
            </w:pPr>
            <w:r>
              <w:rPr>
                <w:sz w:val="24"/>
                <w:lang w:eastAsia="es-ES" w:bidi="he-IL"/>
              </w:rPr>
              <w:t xml:space="preserve"> La historia, la filosofía, los poemas y la literatura hasta nuestros días siguen colocando en el centro de todo al ser humano y su relación con el mundo. </w:t>
            </w:r>
          </w:p>
        </w:tc>
      </w:tr>
    </w:tbl>
    <w:p w:rsidR="00512171" w:rsidRDefault="00512171" w:rsidP="00D37F58">
      <w:pPr>
        <w:pStyle w:val="Prrafodelista"/>
        <w:tabs>
          <w:tab w:val="left" w:pos="3309"/>
        </w:tabs>
        <w:spacing w:line="276" w:lineRule="auto"/>
        <w:ind w:left="782" w:firstLine="567"/>
        <w:jc w:val="both"/>
        <w:rPr>
          <w:sz w:val="24"/>
          <w:lang w:eastAsia="es-ES" w:bidi="he-IL"/>
        </w:rPr>
      </w:pPr>
    </w:p>
    <w:p w:rsidR="00EE5486" w:rsidRDefault="00EE5486" w:rsidP="00EE5486">
      <w:pPr>
        <w:pStyle w:val="Prrafodelista"/>
        <w:tabs>
          <w:tab w:val="left" w:pos="3309"/>
        </w:tabs>
        <w:spacing w:line="276" w:lineRule="auto"/>
        <w:ind w:left="782" w:firstLine="567"/>
        <w:jc w:val="both"/>
        <w:rPr>
          <w:sz w:val="24"/>
          <w:lang w:eastAsia="es-ES" w:bidi="he-IL"/>
        </w:rPr>
      </w:pPr>
      <w:r>
        <w:rPr>
          <w:sz w:val="24"/>
          <w:lang w:eastAsia="es-ES" w:bidi="he-IL"/>
        </w:rPr>
        <w:t xml:space="preserve">Como hemos estudiado el mundo antiguo nos heredó más que sólo una forma de ver la vida, nos legó una forma de construir la sociedad, nos entregó el testimonio para que el mundo occidental desde esos aportes culturales transformara su mundo. La caída del imperio romano de occidente dio </w:t>
      </w:r>
      <w:r>
        <w:rPr>
          <w:sz w:val="24"/>
          <w:lang w:eastAsia="es-ES" w:bidi="he-IL"/>
        </w:rPr>
        <w:lastRenderedPageBreak/>
        <w:t xml:space="preserve">origen a una cultura que no partiría de cero, sino que ocupando como base los conocimientos de la cultura grecorromana le dará una nueva forma a como pensaron en el mundo antiguo debía ser la sociedad. </w:t>
      </w:r>
    </w:p>
    <w:p w:rsidR="00EE5486" w:rsidRPr="00EE5486" w:rsidRDefault="00EE5486" w:rsidP="00EE5486">
      <w:pPr>
        <w:pStyle w:val="Prrafodelista"/>
        <w:tabs>
          <w:tab w:val="left" w:pos="3309"/>
        </w:tabs>
        <w:spacing w:line="276" w:lineRule="auto"/>
        <w:ind w:left="782" w:firstLine="567"/>
        <w:jc w:val="both"/>
        <w:rPr>
          <w:sz w:val="24"/>
          <w:lang w:eastAsia="es-ES" w:bidi="he-IL"/>
        </w:rPr>
      </w:pPr>
      <w:r>
        <w:rPr>
          <w:sz w:val="24"/>
          <w:lang w:eastAsia="es-ES" w:bidi="he-IL"/>
        </w:rPr>
        <w:t xml:space="preserve">Este año 2020, cuando han pasado 1544 años aproximadamente, seguimos rigiéndonos por los postulados y conceptos políticos de ciudadanía, república o derechos. Aunque hemos desarrollado nuestros principios, por ejemplo en la antigüedad la ciudadanía era un privilegio exclusivo para algunas personas, en la actualidad es un derecho. Sigue habiendo un senado, pero innovamos y también hay diputados. En suma mantuvimos lo bueno del mundo clásico (como los sufragios, temporalidad de los cargos etc.), se les dotó de nuevos sentidos y se mejoró para que sean disfrutados por todos los miembros de nuestra sociedad. </w:t>
      </w:r>
    </w:p>
    <w:sectPr w:rsidR="00EE5486" w:rsidRPr="00EE5486" w:rsidSect="009705A6">
      <w:headerReference w:type="default" r:id="rId12"/>
      <w:pgSz w:w="11907" w:h="16839" w:code="9"/>
      <w:pgMar w:top="568" w:right="566" w:bottom="141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70D" w:rsidRDefault="001F570D" w:rsidP="0056324F">
      <w:r>
        <w:separator/>
      </w:r>
    </w:p>
  </w:endnote>
  <w:endnote w:type="continuationSeparator" w:id="1">
    <w:p w:rsidR="001F570D" w:rsidRDefault="001F570D" w:rsidP="0056324F">
      <w:r>
        <w:continuationSeparator/>
      </w:r>
    </w:p>
  </w:endnote>
  <w:endnote w:type="continuationNotice" w:id="2">
    <w:p w:rsidR="001F570D" w:rsidRDefault="001F57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hnschrift SemiLight">
    <w:altName w:val="Segoe UI"/>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70D" w:rsidRDefault="001F570D" w:rsidP="0056324F">
      <w:r>
        <w:separator/>
      </w:r>
    </w:p>
  </w:footnote>
  <w:footnote w:type="continuationSeparator" w:id="1">
    <w:p w:rsidR="001F570D" w:rsidRDefault="001F570D" w:rsidP="0056324F">
      <w:r>
        <w:continuationSeparator/>
      </w:r>
    </w:p>
  </w:footnote>
  <w:footnote w:type="continuationNotice" w:id="2">
    <w:p w:rsidR="001F570D" w:rsidRDefault="001F57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4F" w:rsidRDefault="000E76D1">
    <w:pPr>
      <w:pStyle w:val="Encabezado"/>
    </w:pPr>
    <w:r w:rsidRPr="000E76D1">
      <w:rPr>
        <w:rFonts w:ascii="Calibri" w:eastAsiaTheme="minorEastAsia" w:hAnsi="Calibri" w:cstheme="minorBidi"/>
        <w:b/>
        <w:noProof/>
        <w:sz w:val="24"/>
        <w:szCs w:val="24"/>
        <w:lang w:eastAsia="es-ES"/>
      </w:rPr>
      <w:pict>
        <v:shapetype id="_x0000_t202" coordsize="21600,21600" o:spt="202" path="m,l,21600r21600,l21600,xe">
          <v:stroke joinstyle="miter"/>
          <v:path gradientshapeok="t" o:connecttype="rect"/>
        </v:shapetype>
        <v:shape id="Text Box 3" o:spid="_x0000_s4097" type="#_x0000_t202" style="position:absolute;margin-left:154.5pt;margin-top:-4.7pt;width:300.8pt;height:17.4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" strokeweight="1pt">
          <v:textbox inset="7.7pt,4.1pt,7.7pt,4.1pt">
            <w:txbxContent>
              <w:p w:rsidR="0056324F" w:rsidRDefault="0056324F" w:rsidP="0056324F">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56324F" w:rsidRDefault="0056324F" w:rsidP="0056324F"/>
            </w:txbxContent>
          </v:textbox>
        </v:shape>
      </w:pict>
    </w:r>
    <w:r w:rsidR="0056324F">
      <w:rPr>
        <w:noProof/>
        <w:lang w:val="es-CL" w:eastAsia="es-CL"/>
      </w:rPr>
      <w:drawing>
        <wp:inline distT="0" distB="0" distL="0" distR="0">
          <wp:extent cx="694690" cy="5060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690" cy="50609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5AE04DF"/>
    <w:multiLevelType w:val="hybridMultilevel"/>
    <w:tmpl w:val="FC46D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D4240EA"/>
    <w:multiLevelType w:val="hybridMultilevel"/>
    <w:tmpl w:val="50FC2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4F94F24"/>
    <w:multiLevelType w:val="hybridMultilevel"/>
    <w:tmpl w:val="39AA98CA"/>
    <w:lvl w:ilvl="0" w:tplc="0C0A0015">
      <w:start w:val="1"/>
      <w:numFmt w:val="upp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5">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9F432A5"/>
    <w:multiLevelType w:val="hybridMultilevel"/>
    <w:tmpl w:val="385A59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64D65B5"/>
    <w:multiLevelType w:val="hybridMultilevel"/>
    <w:tmpl w:val="65C6DD5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6">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37D5F5A"/>
    <w:multiLevelType w:val="hybridMultilevel"/>
    <w:tmpl w:val="72BAB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3BF4420"/>
    <w:multiLevelType w:val="hybridMultilevel"/>
    <w:tmpl w:val="7292ED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9"/>
  </w:num>
  <w:num w:numId="3">
    <w:abstractNumId w:val="26"/>
  </w:num>
  <w:num w:numId="4">
    <w:abstractNumId w:val="3"/>
  </w:num>
  <w:num w:numId="5">
    <w:abstractNumId w:val="38"/>
  </w:num>
  <w:num w:numId="6">
    <w:abstractNumId w:val="16"/>
  </w:num>
  <w:num w:numId="7">
    <w:abstractNumId w:val="21"/>
  </w:num>
  <w:num w:numId="8">
    <w:abstractNumId w:val="2"/>
  </w:num>
  <w:num w:numId="9">
    <w:abstractNumId w:val="6"/>
  </w:num>
  <w:num w:numId="10">
    <w:abstractNumId w:val="13"/>
  </w:num>
  <w:num w:numId="11">
    <w:abstractNumId w:val="0"/>
  </w:num>
  <w:num w:numId="12">
    <w:abstractNumId w:val="29"/>
  </w:num>
  <w:num w:numId="13">
    <w:abstractNumId w:val="25"/>
  </w:num>
  <w:num w:numId="14">
    <w:abstractNumId w:val="27"/>
  </w:num>
  <w:num w:numId="15">
    <w:abstractNumId w:val="1"/>
  </w:num>
  <w:num w:numId="16">
    <w:abstractNumId w:val="37"/>
  </w:num>
  <w:num w:numId="17">
    <w:abstractNumId w:val="14"/>
  </w:num>
  <w:num w:numId="18">
    <w:abstractNumId w:val="23"/>
  </w:num>
  <w:num w:numId="19">
    <w:abstractNumId w:val="18"/>
  </w:num>
  <w:num w:numId="20">
    <w:abstractNumId w:val="10"/>
  </w:num>
  <w:num w:numId="21">
    <w:abstractNumId w:val="36"/>
  </w:num>
  <w:num w:numId="22">
    <w:abstractNumId w:val="8"/>
  </w:num>
  <w:num w:numId="23">
    <w:abstractNumId w:val="34"/>
  </w:num>
  <w:num w:numId="24">
    <w:abstractNumId w:val="20"/>
  </w:num>
  <w:num w:numId="25">
    <w:abstractNumId w:val="11"/>
  </w:num>
  <w:num w:numId="26">
    <w:abstractNumId w:val="30"/>
  </w:num>
  <w:num w:numId="27">
    <w:abstractNumId w:val="19"/>
  </w:num>
  <w:num w:numId="28">
    <w:abstractNumId w:val="15"/>
  </w:num>
  <w:num w:numId="29">
    <w:abstractNumId w:val="28"/>
  </w:num>
  <w:num w:numId="30">
    <w:abstractNumId w:val="32"/>
  </w:num>
  <w:num w:numId="31">
    <w:abstractNumId w:val="41"/>
  </w:num>
  <w:num w:numId="32">
    <w:abstractNumId w:val="12"/>
  </w:num>
  <w:num w:numId="33">
    <w:abstractNumId w:val="33"/>
  </w:num>
  <w:num w:numId="34">
    <w:abstractNumId w:val="4"/>
  </w:num>
  <w:num w:numId="35">
    <w:abstractNumId w:val="42"/>
  </w:num>
  <w:num w:numId="36">
    <w:abstractNumId w:val="5"/>
  </w:num>
  <w:num w:numId="37">
    <w:abstractNumId w:val="39"/>
  </w:num>
  <w:num w:numId="38">
    <w:abstractNumId w:val="40"/>
  </w:num>
  <w:num w:numId="39">
    <w:abstractNumId w:val="31"/>
  </w:num>
  <w:num w:numId="40">
    <w:abstractNumId w:val="22"/>
  </w:num>
  <w:num w:numId="41">
    <w:abstractNumId w:val="35"/>
  </w:num>
  <w:num w:numId="42">
    <w:abstractNumId w:val="24"/>
  </w:num>
  <w:num w:numId="43">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 w:id="2"/>
  </w:footnotePr>
  <w:endnotePr>
    <w:endnote w:id="0"/>
    <w:endnote w:id="1"/>
    <w:endnote w:id="2"/>
  </w:endnotePr>
  <w:compat/>
  <w:rsids>
    <w:rsidRoot w:val="003C46F9"/>
    <w:rsid w:val="00032DF0"/>
    <w:rsid w:val="00037A29"/>
    <w:rsid w:val="00044448"/>
    <w:rsid w:val="00045503"/>
    <w:rsid w:val="000569D5"/>
    <w:rsid w:val="000A04CB"/>
    <w:rsid w:val="000A23F5"/>
    <w:rsid w:val="000A4E2E"/>
    <w:rsid w:val="000B2DD2"/>
    <w:rsid w:val="000D467C"/>
    <w:rsid w:val="000E76D1"/>
    <w:rsid w:val="001101C1"/>
    <w:rsid w:val="00132140"/>
    <w:rsid w:val="00141F5F"/>
    <w:rsid w:val="00161B87"/>
    <w:rsid w:val="00171EA7"/>
    <w:rsid w:val="001754EC"/>
    <w:rsid w:val="0017712E"/>
    <w:rsid w:val="00192BCE"/>
    <w:rsid w:val="00196339"/>
    <w:rsid w:val="001A2A69"/>
    <w:rsid w:val="001D7A9B"/>
    <w:rsid w:val="001E4B0E"/>
    <w:rsid w:val="001F23B6"/>
    <w:rsid w:val="001F570D"/>
    <w:rsid w:val="00207387"/>
    <w:rsid w:val="002124BE"/>
    <w:rsid w:val="0023044B"/>
    <w:rsid w:val="002479FA"/>
    <w:rsid w:val="00247D84"/>
    <w:rsid w:val="00274AED"/>
    <w:rsid w:val="002A0DB6"/>
    <w:rsid w:val="002B2BF7"/>
    <w:rsid w:val="002B636A"/>
    <w:rsid w:val="002C2E09"/>
    <w:rsid w:val="002E1697"/>
    <w:rsid w:val="00311FB7"/>
    <w:rsid w:val="00314D6D"/>
    <w:rsid w:val="00336C42"/>
    <w:rsid w:val="00342DE3"/>
    <w:rsid w:val="00343074"/>
    <w:rsid w:val="0034729B"/>
    <w:rsid w:val="00350C47"/>
    <w:rsid w:val="00352509"/>
    <w:rsid w:val="00360039"/>
    <w:rsid w:val="00372E76"/>
    <w:rsid w:val="003843D5"/>
    <w:rsid w:val="00384BC4"/>
    <w:rsid w:val="003860FB"/>
    <w:rsid w:val="003875EB"/>
    <w:rsid w:val="00391285"/>
    <w:rsid w:val="003A29C3"/>
    <w:rsid w:val="003A7AA6"/>
    <w:rsid w:val="003C46F9"/>
    <w:rsid w:val="003D3DB7"/>
    <w:rsid w:val="0041752F"/>
    <w:rsid w:val="00424185"/>
    <w:rsid w:val="0043042C"/>
    <w:rsid w:val="00461F89"/>
    <w:rsid w:val="00486723"/>
    <w:rsid w:val="00493839"/>
    <w:rsid w:val="004A54C0"/>
    <w:rsid w:val="004B0482"/>
    <w:rsid w:val="004B75AA"/>
    <w:rsid w:val="004C1101"/>
    <w:rsid w:val="004D4685"/>
    <w:rsid w:val="004F1EE8"/>
    <w:rsid w:val="00507A00"/>
    <w:rsid w:val="00512171"/>
    <w:rsid w:val="00513DF1"/>
    <w:rsid w:val="00513EFE"/>
    <w:rsid w:val="00514836"/>
    <w:rsid w:val="005310BA"/>
    <w:rsid w:val="00532824"/>
    <w:rsid w:val="005330FE"/>
    <w:rsid w:val="00534237"/>
    <w:rsid w:val="00557CF6"/>
    <w:rsid w:val="0056324F"/>
    <w:rsid w:val="00563F7F"/>
    <w:rsid w:val="00566F91"/>
    <w:rsid w:val="0058484F"/>
    <w:rsid w:val="005971CD"/>
    <w:rsid w:val="005B3DFD"/>
    <w:rsid w:val="005B4EAF"/>
    <w:rsid w:val="005C2F0C"/>
    <w:rsid w:val="005C3B2F"/>
    <w:rsid w:val="005E3D5D"/>
    <w:rsid w:val="005F5798"/>
    <w:rsid w:val="00601B4E"/>
    <w:rsid w:val="006020D2"/>
    <w:rsid w:val="00610DFD"/>
    <w:rsid w:val="00612646"/>
    <w:rsid w:val="00632E87"/>
    <w:rsid w:val="00634260"/>
    <w:rsid w:val="0065235F"/>
    <w:rsid w:val="00652ACC"/>
    <w:rsid w:val="0067717E"/>
    <w:rsid w:val="00686C46"/>
    <w:rsid w:val="006A0CD5"/>
    <w:rsid w:val="006C6D3A"/>
    <w:rsid w:val="006E06B0"/>
    <w:rsid w:val="006E36F5"/>
    <w:rsid w:val="006E6391"/>
    <w:rsid w:val="006E6BD6"/>
    <w:rsid w:val="00724983"/>
    <w:rsid w:val="007332DF"/>
    <w:rsid w:val="00737298"/>
    <w:rsid w:val="00740050"/>
    <w:rsid w:val="007461EA"/>
    <w:rsid w:val="00764E11"/>
    <w:rsid w:val="00790EC0"/>
    <w:rsid w:val="007A5274"/>
    <w:rsid w:val="007B0E9F"/>
    <w:rsid w:val="007C36B4"/>
    <w:rsid w:val="007F577F"/>
    <w:rsid w:val="007F6847"/>
    <w:rsid w:val="007F7305"/>
    <w:rsid w:val="0080281C"/>
    <w:rsid w:val="008047B5"/>
    <w:rsid w:val="00837957"/>
    <w:rsid w:val="00845530"/>
    <w:rsid w:val="00851CA4"/>
    <w:rsid w:val="00871B96"/>
    <w:rsid w:val="0088069F"/>
    <w:rsid w:val="0089405F"/>
    <w:rsid w:val="008A15FF"/>
    <w:rsid w:val="008A5DD8"/>
    <w:rsid w:val="008A618B"/>
    <w:rsid w:val="008C4902"/>
    <w:rsid w:val="008D15C0"/>
    <w:rsid w:val="008E792F"/>
    <w:rsid w:val="008F15DF"/>
    <w:rsid w:val="008F4BAA"/>
    <w:rsid w:val="00915DD6"/>
    <w:rsid w:val="009244B1"/>
    <w:rsid w:val="0092689C"/>
    <w:rsid w:val="009275A3"/>
    <w:rsid w:val="009456E1"/>
    <w:rsid w:val="009705A6"/>
    <w:rsid w:val="00986206"/>
    <w:rsid w:val="0099191B"/>
    <w:rsid w:val="009929B2"/>
    <w:rsid w:val="00996E2C"/>
    <w:rsid w:val="009A5261"/>
    <w:rsid w:val="009A686C"/>
    <w:rsid w:val="009B3AC7"/>
    <w:rsid w:val="009E4B27"/>
    <w:rsid w:val="009E6600"/>
    <w:rsid w:val="009F0FAB"/>
    <w:rsid w:val="00A04046"/>
    <w:rsid w:val="00A04AD8"/>
    <w:rsid w:val="00A06C8B"/>
    <w:rsid w:val="00A17CE4"/>
    <w:rsid w:val="00A25B19"/>
    <w:rsid w:val="00A30357"/>
    <w:rsid w:val="00A57EAB"/>
    <w:rsid w:val="00A63C61"/>
    <w:rsid w:val="00A65057"/>
    <w:rsid w:val="00A754E2"/>
    <w:rsid w:val="00A7687F"/>
    <w:rsid w:val="00AA463E"/>
    <w:rsid w:val="00AB56EB"/>
    <w:rsid w:val="00AD15AD"/>
    <w:rsid w:val="00AD347B"/>
    <w:rsid w:val="00AD386D"/>
    <w:rsid w:val="00AE49F7"/>
    <w:rsid w:val="00AF0418"/>
    <w:rsid w:val="00AF2649"/>
    <w:rsid w:val="00B77272"/>
    <w:rsid w:val="00BA30CF"/>
    <w:rsid w:val="00BA4675"/>
    <w:rsid w:val="00BC2798"/>
    <w:rsid w:val="00BD0931"/>
    <w:rsid w:val="00BE71DA"/>
    <w:rsid w:val="00C03E21"/>
    <w:rsid w:val="00C04C60"/>
    <w:rsid w:val="00C05360"/>
    <w:rsid w:val="00C11847"/>
    <w:rsid w:val="00C265DB"/>
    <w:rsid w:val="00C35A72"/>
    <w:rsid w:val="00C46764"/>
    <w:rsid w:val="00C651B5"/>
    <w:rsid w:val="00C73C7F"/>
    <w:rsid w:val="00C963A3"/>
    <w:rsid w:val="00CA4CFD"/>
    <w:rsid w:val="00CA5720"/>
    <w:rsid w:val="00CC4EB5"/>
    <w:rsid w:val="00CD0B36"/>
    <w:rsid w:val="00CD4E62"/>
    <w:rsid w:val="00CD5BFD"/>
    <w:rsid w:val="00CE2B05"/>
    <w:rsid w:val="00CE4194"/>
    <w:rsid w:val="00CE4B70"/>
    <w:rsid w:val="00CE57A4"/>
    <w:rsid w:val="00D23162"/>
    <w:rsid w:val="00D33890"/>
    <w:rsid w:val="00D35723"/>
    <w:rsid w:val="00D37F58"/>
    <w:rsid w:val="00D717B6"/>
    <w:rsid w:val="00D729B3"/>
    <w:rsid w:val="00D812C2"/>
    <w:rsid w:val="00D8753F"/>
    <w:rsid w:val="00DA454B"/>
    <w:rsid w:val="00DB7850"/>
    <w:rsid w:val="00DD4E7A"/>
    <w:rsid w:val="00DD76C8"/>
    <w:rsid w:val="00E203A4"/>
    <w:rsid w:val="00E25BDC"/>
    <w:rsid w:val="00E31086"/>
    <w:rsid w:val="00E36DAE"/>
    <w:rsid w:val="00E45C3A"/>
    <w:rsid w:val="00E544CB"/>
    <w:rsid w:val="00E562BE"/>
    <w:rsid w:val="00E57A98"/>
    <w:rsid w:val="00E614D7"/>
    <w:rsid w:val="00E71F2C"/>
    <w:rsid w:val="00EA6152"/>
    <w:rsid w:val="00EB415F"/>
    <w:rsid w:val="00EC6FA5"/>
    <w:rsid w:val="00EE3FD4"/>
    <w:rsid w:val="00EE5486"/>
    <w:rsid w:val="00EE597E"/>
    <w:rsid w:val="00EE682E"/>
    <w:rsid w:val="00F1541E"/>
    <w:rsid w:val="00F4486D"/>
    <w:rsid w:val="00F5735F"/>
    <w:rsid w:val="00F735BA"/>
    <w:rsid w:val="00F8380E"/>
    <w:rsid w:val="00FB5F4F"/>
    <w:rsid w:val="00FD0672"/>
    <w:rsid w:val="00FF054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1">
    <w:name w:val="Título1"/>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B415F"/>
    <w:rPr>
      <w:color w:val="0563C1"/>
      <w:u w:val="single"/>
    </w:rPr>
  </w:style>
  <w:style w:type="paragraph" w:styleId="Encabezado">
    <w:name w:val="header"/>
    <w:basedOn w:val="Normal"/>
    <w:link w:val="EncabezadoCar"/>
    <w:uiPriority w:val="99"/>
    <w:unhideWhenUsed/>
    <w:rsid w:val="0056324F"/>
    <w:pPr>
      <w:tabs>
        <w:tab w:val="center" w:pos="4252"/>
        <w:tab w:val="right" w:pos="8504"/>
      </w:tabs>
    </w:pPr>
  </w:style>
  <w:style w:type="character" w:customStyle="1" w:styleId="EncabezadoCar">
    <w:name w:val="Encabezado Car"/>
    <w:basedOn w:val="Fuentedeprrafopredeter"/>
    <w:link w:val="Encabezado"/>
    <w:uiPriority w:val="99"/>
    <w:rsid w:val="0056324F"/>
    <w:rPr>
      <w:lang w:eastAsia="ar-SA"/>
    </w:rPr>
  </w:style>
  <w:style w:type="paragraph" w:styleId="Piedepgina">
    <w:name w:val="footer"/>
    <w:basedOn w:val="Normal"/>
    <w:link w:val="PiedepginaCar"/>
    <w:uiPriority w:val="99"/>
    <w:unhideWhenUsed/>
    <w:rsid w:val="0056324F"/>
    <w:pPr>
      <w:tabs>
        <w:tab w:val="center" w:pos="4252"/>
        <w:tab w:val="right" w:pos="8504"/>
      </w:tabs>
    </w:pPr>
  </w:style>
  <w:style w:type="character" w:customStyle="1" w:styleId="PiedepginaCar">
    <w:name w:val="Pie de página Car"/>
    <w:basedOn w:val="Fuentedeprrafopredeter"/>
    <w:link w:val="Piedepgina"/>
    <w:uiPriority w:val="99"/>
    <w:rsid w:val="0056324F"/>
    <w:rPr>
      <w:lang w:eastAsia="ar-SA"/>
    </w:rPr>
  </w:style>
  <w:style w:type="character" w:customStyle="1" w:styleId="uyufn">
    <w:name w:val="uyufn"/>
    <w:basedOn w:val="Fuentedeprrafopredeter"/>
    <w:rsid w:val="00CE57A4"/>
  </w:style>
  <w:style w:type="character" w:styleId="Refdecomentario">
    <w:name w:val="annotation reference"/>
    <w:basedOn w:val="Fuentedeprrafopredeter"/>
    <w:uiPriority w:val="99"/>
    <w:semiHidden/>
    <w:unhideWhenUsed/>
    <w:rsid w:val="009275A3"/>
    <w:rPr>
      <w:sz w:val="16"/>
      <w:szCs w:val="16"/>
    </w:rPr>
  </w:style>
  <w:style w:type="paragraph" w:styleId="Textocomentario">
    <w:name w:val="annotation text"/>
    <w:basedOn w:val="Normal"/>
    <w:link w:val="TextocomentarioCar"/>
    <w:uiPriority w:val="99"/>
    <w:semiHidden/>
    <w:unhideWhenUsed/>
    <w:rsid w:val="009275A3"/>
  </w:style>
  <w:style w:type="character" w:customStyle="1" w:styleId="TextocomentarioCar">
    <w:name w:val="Texto comentario Car"/>
    <w:basedOn w:val="Fuentedeprrafopredeter"/>
    <w:link w:val="Textocomentario"/>
    <w:uiPriority w:val="99"/>
    <w:semiHidden/>
    <w:rsid w:val="009275A3"/>
    <w:rPr>
      <w:lang w:eastAsia="ar-SA"/>
    </w:rPr>
  </w:style>
  <w:style w:type="paragraph" w:styleId="Asuntodelcomentario">
    <w:name w:val="annotation subject"/>
    <w:basedOn w:val="Textocomentario"/>
    <w:next w:val="Textocomentario"/>
    <w:link w:val="AsuntodelcomentarioCar"/>
    <w:uiPriority w:val="99"/>
    <w:semiHidden/>
    <w:unhideWhenUsed/>
    <w:rsid w:val="009275A3"/>
    <w:rPr>
      <w:b/>
      <w:bCs/>
    </w:rPr>
  </w:style>
  <w:style w:type="character" w:customStyle="1" w:styleId="AsuntodelcomentarioCar">
    <w:name w:val="Asunto del comentario Car"/>
    <w:basedOn w:val="TextocomentarioCar"/>
    <w:link w:val="Asuntodelcomentario"/>
    <w:uiPriority w:val="99"/>
    <w:semiHidden/>
    <w:rsid w:val="009275A3"/>
    <w:rPr>
      <w:b/>
      <w:bCs/>
      <w:lang w:eastAsia="ar-SA"/>
    </w:rPr>
  </w:style>
  <w:style w:type="paragraph" w:styleId="Revisin">
    <w:name w:val="Revision"/>
    <w:hidden/>
    <w:uiPriority w:val="99"/>
    <w:semiHidden/>
    <w:rsid w:val="008F4BAA"/>
    <w:rPr>
      <w:lang w:eastAsia="ar-SA"/>
    </w:rPr>
  </w:style>
</w:styles>
</file>

<file path=word/webSettings.xml><?xml version="1.0" encoding="utf-8"?>
<w:webSettings xmlns:r="http://schemas.openxmlformats.org/officeDocument/2006/relationships" xmlns:w="http://schemas.openxmlformats.org/wordprocessingml/2006/main">
  <w:divs>
    <w:div w:id="389109021">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hrz-ygmk-x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yxu-kfyx-vn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fehistorianazaret@gmail.com" TargetMode="External"/><Relationship Id="rId5" Type="http://schemas.openxmlformats.org/officeDocument/2006/relationships/footnotes" Target="footnotes.xml"/><Relationship Id="rId10" Type="http://schemas.openxmlformats.org/officeDocument/2006/relationships/hyperlink" Target="https://meet.google.com/xhp-bhax-dmw" TargetMode="External"/><Relationship Id="rId4" Type="http://schemas.openxmlformats.org/officeDocument/2006/relationships/webSettings" Target="webSettings.xml"/><Relationship Id="rId9" Type="http://schemas.openxmlformats.org/officeDocument/2006/relationships/hyperlink" Target="https://meet.google.com/zyg-rjkz-r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1268</Words>
  <Characters>6977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8229</CharactersWithSpaces>
  <SharedDoc>false</SharedDoc>
  <HLinks>
    <vt:vector size="6" baseType="variant">
      <vt:variant>
        <vt:i4>7733336</vt:i4>
      </vt:variant>
      <vt:variant>
        <vt:i4>3</vt:i4>
      </vt:variant>
      <vt:variant>
        <vt:i4>0</vt:i4>
      </vt:variant>
      <vt:variant>
        <vt:i4>5</vt:i4>
      </vt:variant>
      <vt:variant>
        <vt:lpwstr>mailto:profehistorianazaret@gmail.com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Juan Pablo Miranda Herrera</cp:lastModifiedBy>
  <cp:revision>9</cp:revision>
  <cp:lastPrinted>2013-04-19T11:49:00Z</cp:lastPrinted>
  <dcterms:created xsi:type="dcterms:W3CDTF">2020-07-14T22:01:00Z</dcterms:created>
  <dcterms:modified xsi:type="dcterms:W3CDTF">2020-07-26T01:45:00Z</dcterms:modified>
</cp:coreProperties>
</file>