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7D" w:rsidRDefault="0009727D" w:rsidP="000A77BF">
      <w:pPr>
        <w:spacing w:after="0" w:line="240" w:lineRule="auto"/>
        <w:ind w:right="-1134"/>
        <w:contextualSpacing/>
        <w:rPr>
          <w:rFonts w:cs="Calibri"/>
          <w:szCs w:val="20"/>
        </w:rPr>
      </w:pPr>
    </w:p>
    <w:tbl>
      <w:tblPr>
        <w:tblpPr w:leftFromText="141" w:rightFromText="141" w:vertAnchor="page" w:horzAnchor="margin" w:tblpY="2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4530"/>
        <w:gridCol w:w="2409"/>
      </w:tblGrid>
      <w:tr w:rsidR="00AE03D3" w:rsidTr="00AE03D3">
        <w:tc>
          <w:tcPr>
            <w:tcW w:w="2690" w:type="dxa"/>
            <w:tcBorders>
              <w:top w:val="single" w:sz="4" w:space="0" w:color="auto"/>
              <w:left w:val="single" w:sz="4" w:space="0" w:color="auto"/>
              <w:bottom w:val="single" w:sz="4" w:space="0" w:color="auto"/>
              <w:right w:val="single" w:sz="4" w:space="0" w:color="auto"/>
            </w:tcBorders>
            <w:hideMark/>
          </w:tcPr>
          <w:p w:rsidR="00AE03D3" w:rsidRDefault="001A6355" w:rsidP="00AE03D3">
            <w:pPr>
              <w:rPr>
                <w:rFonts w:eastAsia="Arial Unicode MS"/>
                <w:b/>
                <w:sz w:val="24"/>
                <w:szCs w:val="24"/>
                <w:lang w:eastAsia="es-ES" w:bidi="he-IL"/>
              </w:rPr>
            </w:pPr>
            <w:r>
              <w:rPr>
                <w:rFonts w:eastAsia="Arial Unicode MS"/>
                <w:b/>
                <w:sz w:val="24"/>
                <w:szCs w:val="24"/>
                <w:lang w:eastAsia="es-ES" w:bidi="he-IL"/>
              </w:rPr>
              <w:t>Curso: Séptimo</w:t>
            </w:r>
            <w:r w:rsidR="00AE03D3">
              <w:rPr>
                <w:rFonts w:eastAsia="Arial Unicode MS"/>
                <w:b/>
                <w:sz w:val="24"/>
                <w:szCs w:val="24"/>
                <w:lang w:eastAsia="es-ES" w:bidi="he-IL"/>
              </w:rPr>
              <w:t xml:space="preserve"> Básico.  </w:t>
            </w:r>
          </w:p>
        </w:tc>
        <w:tc>
          <w:tcPr>
            <w:tcW w:w="4530" w:type="dxa"/>
            <w:tcBorders>
              <w:top w:val="single" w:sz="4" w:space="0" w:color="auto"/>
              <w:left w:val="single" w:sz="4" w:space="0" w:color="auto"/>
              <w:bottom w:val="single" w:sz="4" w:space="0" w:color="auto"/>
              <w:right w:val="single" w:sz="4" w:space="0" w:color="auto"/>
            </w:tcBorders>
            <w:hideMark/>
          </w:tcPr>
          <w:p w:rsidR="00AE03D3" w:rsidRDefault="00AE03D3" w:rsidP="00440AB4">
            <w:pPr>
              <w:jc w:val="both"/>
              <w:rPr>
                <w:rFonts w:eastAsia="Arial Unicode MS"/>
                <w:b/>
                <w:sz w:val="24"/>
                <w:szCs w:val="24"/>
                <w:lang w:eastAsia="es-ES" w:bidi="he-IL"/>
              </w:rPr>
            </w:pPr>
            <w:r>
              <w:rPr>
                <w:rFonts w:eastAsia="Arial Unicode MS"/>
                <w:b/>
                <w:sz w:val="24"/>
                <w:szCs w:val="24"/>
                <w:lang w:eastAsia="es-ES" w:bidi="he-IL"/>
              </w:rPr>
              <w:t xml:space="preserve"> Tema: </w:t>
            </w:r>
            <w:r w:rsidR="00FF03BD">
              <w:rPr>
                <w:rFonts w:eastAsia="Arial Unicode MS"/>
                <w:b/>
                <w:sz w:val="24"/>
                <w:szCs w:val="24"/>
                <w:lang w:eastAsia="es-ES" w:bidi="he-IL"/>
              </w:rPr>
              <w:t xml:space="preserve">Secularización, absolutismo e ideario republicano. </w:t>
            </w:r>
          </w:p>
        </w:tc>
        <w:tc>
          <w:tcPr>
            <w:tcW w:w="2409" w:type="dxa"/>
            <w:tcBorders>
              <w:top w:val="single" w:sz="4" w:space="0" w:color="auto"/>
              <w:left w:val="single" w:sz="4" w:space="0" w:color="auto"/>
              <w:bottom w:val="single" w:sz="4" w:space="0" w:color="auto"/>
              <w:right w:val="single" w:sz="4" w:space="0" w:color="auto"/>
            </w:tcBorders>
            <w:hideMark/>
          </w:tcPr>
          <w:p w:rsidR="00AE03D3" w:rsidRDefault="00FF03BD" w:rsidP="00AE03D3">
            <w:pPr>
              <w:rPr>
                <w:rFonts w:eastAsia="Arial Unicode MS"/>
                <w:b/>
                <w:sz w:val="24"/>
                <w:szCs w:val="24"/>
                <w:lang w:eastAsia="es-ES" w:bidi="he-IL"/>
              </w:rPr>
            </w:pPr>
            <w:r>
              <w:rPr>
                <w:rFonts w:eastAsia="Arial Unicode MS"/>
                <w:b/>
                <w:sz w:val="24"/>
                <w:szCs w:val="24"/>
                <w:lang w:eastAsia="es-ES" w:bidi="he-IL"/>
              </w:rPr>
              <w:t>Fecha: 21-09</w:t>
            </w:r>
            <w:r w:rsidR="00AE03D3">
              <w:rPr>
                <w:rFonts w:eastAsia="Arial Unicode MS"/>
                <w:b/>
                <w:sz w:val="24"/>
                <w:szCs w:val="24"/>
                <w:lang w:eastAsia="es-ES" w:bidi="he-IL"/>
              </w:rPr>
              <w:t>-2020.</w:t>
            </w:r>
          </w:p>
        </w:tc>
      </w:tr>
      <w:tr w:rsidR="00AE03D3" w:rsidRPr="00A93EED" w:rsidTr="00AE03D3">
        <w:tc>
          <w:tcPr>
            <w:tcW w:w="9629" w:type="dxa"/>
            <w:gridSpan w:val="3"/>
            <w:tcBorders>
              <w:top w:val="single" w:sz="4" w:space="0" w:color="auto"/>
              <w:left w:val="single" w:sz="4" w:space="0" w:color="auto"/>
              <w:bottom w:val="single" w:sz="4" w:space="0" w:color="auto"/>
              <w:right w:val="single" w:sz="4" w:space="0" w:color="auto"/>
            </w:tcBorders>
            <w:hideMark/>
          </w:tcPr>
          <w:p w:rsidR="00AE03D3" w:rsidRPr="00A93EED" w:rsidRDefault="00DB38A3" w:rsidP="00DB38A3">
            <w:pPr>
              <w:pStyle w:val="Ttulo3"/>
              <w:jc w:val="both"/>
            </w:pPr>
            <w:r>
              <w:rPr>
                <w:rFonts w:eastAsia="Arial Unicode MS" w:cs="Calibri"/>
                <w:b/>
                <w:sz w:val="28"/>
                <w:lang w:eastAsia="es-ES" w:bidi="he-IL"/>
              </w:rPr>
              <w:t>Objetivo Aprendizaje (14</w:t>
            </w:r>
            <w:r w:rsidR="001A6355">
              <w:rPr>
                <w:rFonts w:eastAsia="Arial Unicode MS" w:cs="Calibri"/>
                <w:b/>
                <w:sz w:val="28"/>
                <w:lang w:eastAsia="es-ES" w:bidi="he-IL"/>
              </w:rPr>
              <w:t>)</w:t>
            </w:r>
            <w:r w:rsidR="00440AB4">
              <w:rPr>
                <w:rFonts w:eastAsia="Arial Unicode MS" w:cs="Calibri"/>
                <w:b/>
                <w:sz w:val="28"/>
                <w:lang w:eastAsia="es-ES" w:bidi="he-IL"/>
              </w:rPr>
              <w:t xml:space="preserve">: </w:t>
            </w:r>
            <w:r w:rsidRPr="00DB38A3">
              <w:rPr>
                <w:b/>
                <w:color w:val="000000" w:themeColor="text1"/>
              </w:rPr>
              <w:t>Caracterizar la Ilustración como corriente de pensamiento basada en la razón, considerando sus principales ideas tales como el ordenamiento constitucional, la separación y el equilibrio de poderes del Estado, los principios de libertad, igualdad y soberanía popular y la secularización, y fundamentar su rol en la crítica al absolutismo y en la promoción del ideario republicano.</w:t>
            </w:r>
          </w:p>
        </w:tc>
      </w:tr>
      <w:tr w:rsidR="00AE03D3" w:rsidRPr="00A93EED" w:rsidTr="00AE03D3">
        <w:trPr>
          <w:trHeight w:val="869"/>
        </w:trPr>
        <w:tc>
          <w:tcPr>
            <w:tcW w:w="9629" w:type="dxa"/>
            <w:gridSpan w:val="3"/>
            <w:tcBorders>
              <w:top w:val="single" w:sz="4" w:space="0" w:color="auto"/>
              <w:left w:val="single" w:sz="4" w:space="0" w:color="auto"/>
              <w:bottom w:val="single" w:sz="4" w:space="0" w:color="auto"/>
              <w:right w:val="single" w:sz="4" w:space="0" w:color="auto"/>
            </w:tcBorders>
            <w:hideMark/>
          </w:tcPr>
          <w:p w:rsidR="00AE03D3" w:rsidRPr="00A93EED" w:rsidRDefault="00AE03D3" w:rsidP="00DB38A3">
            <w:pPr>
              <w:jc w:val="both"/>
              <w:rPr>
                <w:rFonts w:eastAsia="Arial Unicode MS" w:cs="Calibri"/>
                <w:b/>
                <w:szCs w:val="24"/>
                <w:lang w:eastAsia="es-ES" w:bidi="he-IL"/>
              </w:rPr>
            </w:pPr>
            <w:r w:rsidRPr="00440AB4">
              <w:rPr>
                <w:rFonts w:eastAsia="Arial Unicode MS" w:cs="Calibri"/>
                <w:b/>
                <w:sz w:val="24"/>
                <w:szCs w:val="24"/>
                <w:lang w:eastAsia="es-ES" w:bidi="he-IL"/>
              </w:rPr>
              <w:t>Actividad</w:t>
            </w:r>
            <w:r w:rsidR="00FF03BD" w:rsidRPr="00440AB4">
              <w:rPr>
                <w:rFonts w:eastAsia="Arial Unicode MS" w:cs="Calibri"/>
                <w:sz w:val="24"/>
                <w:szCs w:val="24"/>
                <w:lang w:eastAsia="es-ES" w:bidi="he-IL"/>
              </w:rPr>
              <w:t xml:space="preserve">: </w:t>
            </w:r>
            <w:r w:rsidR="00FF03BD">
              <w:t>Describen</w:t>
            </w:r>
            <w:r w:rsidR="00FF03BD">
              <w:t xml:space="preserve"> vínculos entre la Ilustración, el desarrollo científico y la paulatina secularización de la vida política, social y cultural, reconociendo la mutua influencia entre los procesos históricos.</w:t>
            </w:r>
          </w:p>
        </w:tc>
      </w:tr>
    </w:tbl>
    <w:p w:rsidR="00AE03D3" w:rsidRPr="006308E1" w:rsidRDefault="00AE03D3" w:rsidP="000A77BF">
      <w:pPr>
        <w:spacing w:after="0" w:line="240" w:lineRule="auto"/>
        <w:ind w:right="-1134"/>
        <w:contextualSpacing/>
        <w:rPr>
          <w:rFonts w:cs="Calibri"/>
          <w:szCs w:val="20"/>
        </w:rPr>
      </w:pPr>
    </w:p>
    <w:tbl>
      <w:tblPr>
        <w:tblStyle w:val="Tablaconcuadrcula"/>
        <w:tblpPr w:leftFromText="141" w:rightFromText="141" w:vertAnchor="text" w:horzAnchor="margin" w:tblpY="-14"/>
        <w:tblW w:w="0" w:type="auto"/>
        <w:tblLook w:val="04A0" w:firstRow="1" w:lastRow="0" w:firstColumn="1" w:lastColumn="0" w:noHBand="0" w:noVBand="1"/>
      </w:tblPr>
      <w:tblGrid>
        <w:gridCol w:w="3209"/>
        <w:gridCol w:w="3210"/>
        <w:gridCol w:w="3210"/>
      </w:tblGrid>
      <w:tr w:rsidR="00AE03D3" w:rsidTr="00AE03D3">
        <w:tc>
          <w:tcPr>
            <w:tcW w:w="3209" w:type="dxa"/>
          </w:tcPr>
          <w:p w:rsidR="00AE03D3" w:rsidRDefault="00AE03D3" w:rsidP="00AE03D3">
            <w:pPr>
              <w:spacing w:after="0" w:line="240" w:lineRule="auto"/>
              <w:ind w:right="567"/>
              <w:contextualSpacing/>
              <w:jc w:val="both"/>
              <w:rPr>
                <w:rFonts w:cs="Calibri"/>
                <w:sz w:val="28"/>
              </w:rPr>
            </w:pPr>
            <w:r>
              <w:rPr>
                <w:rFonts w:cs="Calibri"/>
                <w:sz w:val="28"/>
              </w:rPr>
              <w:t>Nombre:</w:t>
            </w:r>
          </w:p>
        </w:tc>
        <w:tc>
          <w:tcPr>
            <w:tcW w:w="3210" w:type="dxa"/>
          </w:tcPr>
          <w:p w:rsidR="00AE03D3" w:rsidRDefault="00AE03D3" w:rsidP="00AE03D3">
            <w:pPr>
              <w:spacing w:after="0" w:line="240" w:lineRule="auto"/>
              <w:ind w:right="567"/>
              <w:contextualSpacing/>
              <w:jc w:val="both"/>
              <w:rPr>
                <w:rFonts w:cs="Calibri"/>
                <w:sz w:val="28"/>
              </w:rPr>
            </w:pPr>
            <w:r>
              <w:rPr>
                <w:rFonts w:cs="Calibri"/>
                <w:sz w:val="28"/>
              </w:rPr>
              <w:t>Curso:</w:t>
            </w:r>
          </w:p>
        </w:tc>
        <w:tc>
          <w:tcPr>
            <w:tcW w:w="3210" w:type="dxa"/>
          </w:tcPr>
          <w:p w:rsidR="00AE03D3" w:rsidRDefault="00AE03D3" w:rsidP="00AE03D3">
            <w:pPr>
              <w:spacing w:after="0" w:line="240" w:lineRule="auto"/>
              <w:ind w:right="567"/>
              <w:contextualSpacing/>
              <w:jc w:val="both"/>
              <w:rPr>
                <w:rFonts w:cs="Calibri"/>
                <w:sz w:val="28"/>
              </w:rPr>
            </w:pPr>
            <w:r>
              <w:rPr>
                <w:rFonts w:cs="Calibri"/>
                <w:sz w:val="28"/>
              </w:rPr>
              <w:t>Fecha:</w:t>
            </w:r>
          </w:p>
        </w:tc>
      </w:tr>
    </w:tbl>
    <w:p w:rsidR="006D19CB" w:rsidRPr="006D19CB" w:rsidRDefault="006D19CB" w:rsidP="00AE03D3">
      <w:pPr>
        <w:tabs>
          <w:tab w:val="left" w:pos="284"/>
          <w:tab w:val="left" w:pos="8789"/>
        </w:tabs>
        <w:spacing w:after="0" w:line="360" w:lineRule="auto"/>
        <w:rPr>
          <w:rFonts w:ascii="Arial" w:hAnsi="Arial" w:cs="Arial"/>
          <w:sz w:val="20"/>
          <w:szCs w:val="20"/>
        </w:rPr>
      </w:pPr>
    </w:p>
    <w:p w:rsidR="006D19CB" w:rsidRDefault="006D19CB" w:rsidP="006D19CB">
      <w:pPr>
        <w:spacing w:after="0" w:line="240" w:lineRule="auto"/>
        <w:jc w:val="center"/>
        <w:rPr>
          <w:b/>
          <w:sz w:val="24"/>
          <w:szCs w:val="24"/>
        </w:rPr>
      </w:pPr>
      <w:r w:rsidRPr="006D19CB">
        <w:rPr>
          <w:b/>
          <w:sz w:val="24"/>
          <w:szCs w:val="24"/>
        </w:rPr>
        <w:t>ACTIVIDAD</w:t>
      </w:r>
    </w:p>
    <w:p w:rsidR="001A6355" w:rsidRPr="006D19CB" w:rsidRDefault="00AE0DAE" w:rsidP="006D19CB">
      <w:pPr>
        <w:spacing w:after="0" w:line="240" w:lineRule="auto"/>
        <w:jc w:val="center"/>
        <w:rPr>
          <w:b/>
          <w:sz w:val="24"/>
          <w:szCs w:val="24"/>
        </w:rPr>
      </w:pPr>
      <w:r>
        <w:rPr>
          <w:b/>
          <w:sz w:val="24"/>
          <w:szCs w:val="24"/>
        </w:rPr>
        <w:t xml:space="preserve">Secularización, absolutismo e ideario republicano. </w:t>
      </w:r>
    </w:p>
    <w:p w:rsidR="006D19CB" w:rsidRDefault="006D19CB" w:rsidP="00D02CE3">
      <w:pPr>
        <w:spacing w:after="0" w:line="240" w:lineRule="auto"/>
        <w:jc w:val="both"/>
        <w:rPr>
          <w:rFonts w:cs="Calibri"/>
          <w:sz w:val="24"/>
          <w:szCs w:val="24"/>
        </w:rPr>
      </w:pPr>
      <w:r>
        <w:rPr>
          <w:rFonts w:cs="Calibri"/>
          <w:sz w:val="24"/>
          <w:szCs w:val="24"/>
        </w:rPr>
        <w:t>Lea</w:t>
      </w:r>
      <w:r w:rsidRPr="006D19CB">
        <w:rPr>
          <w:rFonts w:cs="Calibri"/>
          <w:sz w:val="24"/>
          <w:szCs w:val="24"/>
        </w:rPr>
        <w:t xml:space="preserve"> con atención la siguiente información y respondan las preguntas que se señalan a continuación.</w:t>
      </w:r>
    </w:p>
    <w:p w:rsidR="00D02CE3" w:rsidRDefault="006D19CB" w:rsidP="00D02CE3">
      <w:pPr>
        <w:spacing w:after="0" w:line="240" w:lineRule="auto"/>
        <w:jc w:val="both"/>
        <w:rPr>
          <w:rFonts w:cs="Calibri"/>
          <w:sz w:val="24"/>
          <w:szCs w:val="24"/>
        </w:rPr>
      </w:pPr>
      <w:r>
        <w:rPr>
          <w:rFonts w:cs="Calibri"/>
          <w:sz w:val="24"/>
          <w:szCs w:val="24"/>
        </w:rPr>
        <w:t xml:space="preserve">*Debe enviar este documento de la siguiente manera: cuando termine de contestar las preguntas, va a archivo </w:t>
      </w:r>
      <w:r w:rsidR="00E078ED">
        <w:rPr>
          <w:rFonts w:cs="Calibri"/>
          <w:sz w:val="24"/>
          <w:szCs w:val="24"/>
        </w:rPr>
        <w:t>apretar</w:t>
      </w:r>
      <w:r>
        <w:rPr>
          <w:rFonts w:cs="Calibri"/>
          <w:sz w:val="24"/>
          <w:szCs w:val="24"/>
        </w:rPr>
        <w:t xml:space="preserve"> donde dice “guardar como”, una vez seleccionado al nombre del documento debe agregar: </w:t>
      </w:r>
      <w:r w:rsidRPr="006D19CB">
        <w:rPr>
          <w:rFonts w:cs="Calibri"/>
          <w:sz w:val="24"/>
          <w:szCs w:val="24"/>
          <w:highlight w:val="yellow"/>
        </w:rPr>
        <w:t>la letra de su curso y su nombre</w:t>
      </w:r>
      <w:r>
        <w:rPr>
          <w:rFonts w:cs="Calibri"/>
          <w:sz w:val="24"/>
          <w:szCs w:val="24"/>
        </w:rPr>
        <w:t xml:space="preserve">. Es importante que siga estas instrucciones de manera que las entregas sean ordenadas y rápidamente identificables. El nombre del archivo debería quedar de la siguiente forma  </w:t>
      </w:r>
      <w:r w:rsidR="003A3428">
        <w:rPr>
          <w:rFonts w:cs="Calibri"/>
          <w:sz w:val="24"/>
          <w:szCs w:val="24"/>
          <w:highlight w:val="yellow"/>
        </w:rPr>
        <w:t>8</w:t>
      </w:r>
      <w:r w:rsidRPr="006D19CB">
        <w:rPr>
          <w:rFonts w:cs="Calibri"/>
          <w:sz w:val="24"/>
          <w:szCs w:val="24"/>
          <w:highlight w:val="yellow"/>
        </w:rPr>
        <w:t xml:space="preserve">° </w:t>
      </w:r>
      <w:r w:rsidR="00AE0DAE">
        <w:rPr>
          <w:rFonts w:cs="Calibri"/>
          <w:sz w:val="24"/>
          <w:szCs w:val="24"/>
          <w:highlight w:val="yellow"/>
        </w:rPr>
        <w:t>Básico A Historia</w:t>
      </w:r>
      <w:r w:rsidRPr="006D19CB">
        <w:rPr>
          <w:rFonts w:cs="Calibri"/>
          <w:sz w:val="24"/>
          <w:szCs w:val="24"/>
          <w:highlight w:val="yellow"/>
        </w:rPr>
        <w:t xml:space="preserve"> </w:t>
      </w:r>
      <w:r w:rsidR="00AE0DAE">
        <w:rPr>
          <w:rFonts w:cs="Calibri"/>
          <w:sz w:val="24"/>
          <w:szCs w:val="24"/>
          <w:highlight w:val="yellow"/>
        </w:rPr>
        <w:t>Guía 8.1, Juan Pérez Canto</w:t>
      </w:r>
      <w:r>
        <w:rPr>
          <w:rFonts w:cs="Calibri"/>
          <w:sz w:val="24"/>
          <w:szCs w:val="24"/>
        </w:rPr>
        <w:t xml:space="preserve"> Si es del B deberá colocar esa letra. </w:t>
      </w:r>
    </w:p>
    <w:p w:rsidR="00FF03BD" w:rsidRDefault="00FF03BD" w:rsidP="00D02CE3">
      <w:pPr>
        <w:spacing w:after="0" w:line="240" w:lineRule="auto"/>
        <w:jc w:val="both"/>
        <w:rPr>
          <w:rFonts w:cs="Calibri"/>
          <w:sz w:val="24"/>
          <w:szCs w:val="24"/>
        </w:rPr>
      </w:pPr>
      <w:r w:rsidRPr="00FF03BD">
        <w:rPr>
          <w:rFonts w:cs="Calibri"/>
          <w:sz w:val="24"/>
          <w:szCs w:val="24"/>
          <w:highlight w:val="green"/>
        </w:rPr>
        <w:t>FECHA DE ENTREGA: 09-10-2020 18:00 HRS.</w:t>
      </w:r>
      <w:r>
        <w:rPr>
          <w:rFonts w:cs="Calibri"/>
          <w:sz w:val="24"/>
          <w:szCs w:val="24"/>
        </w:rPr>
        <w:t xml:space="preserve"> </w:t>
      </w:r>
    </w:p>
    <w:p w:rsidR="001A6355" w:rsidRPr="000474A3" w:rsidRDefault="003A3428" w:rsidP="001A6355">
      <w:pPr>
        <w:spacing w:after="0" w:line="312" w:lineRule="auto"/>
        <w:jc w:val="both"/>
        <w:rPr>
          <w:rFonts w:cs="Calibri"/>
          <w:b/>
        </w:rPr>
      </w:pPr>
      <w:r>
        <w:rPr>
          <w:rFonts w:cs="Calibri"/>
          <w:b/>
        </w:rPr>
        <w:t>Enviar al siguiente correo: profehistorianazaret@gmail.com</w:t>
      </w:r>
    </w:p>
    <w:p w:rsidR="001A6355" w:rsidRPr="000474A3" w:rsidRDefault="00DB38A3" w:rsidP="001A6355">
      <w:pPr>
        <w:pBdr>
          <w:bottom w:val="dotted" w:sz="4" w:space="1" w:color="BA3838"/>
        </w:pBdr>
        <w:tabs>
          <w:tab w:val="left" w:pos="284"/>
        </w:tabs>
        <w:spacing w:after="0" w:line="312" w:lineRule="auto"/>
        <w:ind w:right="284" w:firstLine="284"/>
        <w:jc w:val="both"/>
        <w:rPr>
          <w:rFonts w:cs="Calibri"/>
          <w:b/>
        </w:rPr>
      </w:pPr>
      <w:r>
        <w:rPr>
          <w:rFonts w:cs="Calibri"/>
          <w:b/>
        </w:rPr>
        <w:t>Lectura de fuentes</w:t>
      </w:r>
    </w:p>
    <w:p w:rsidR="001A6355" w:rsidRDefault="001A6355" w:rsidP="00DB38A3">
      <w:pPr>
        <w:spacing w:before="120" w:after="0" w:line="240" w:lineRule="auto"/>
        <w:ind w:left="284" w:right="567"/>
        <w:jc w:val="both"/>
        <w:rPr>
          <w:rFonts w:cs="Calibri"/>
        </w:rPr>
      </w:pPr>
      <w:r w:rsidRPr="000474A3">
        <w:rPr>
          <w:rFonts w:cs="Calibri"/>
        </w:rPr>
        <w:t>La</w:t>
      </w:r>
      <w:r w:rsidR="00DB38A3">
        <w:rPr>
          <w:rFonts w:cs="Calibri"/>
        </w:rPr>
        <w:t xml:space="preserve">s </w:t>
      </w:r>
      <w:r w:rsidRPr="000474A3">
        <w:rPr>
          <w:rFonts w:cs="Calibri"/>
        </w:rPr>
        <w:t xml:space="preserve"> siguiente</w:t>
      </w:r>
      <w:r w:rsidR="00DB38A3">
        <w:rPr>
          <w:rFonts w:cs="Calibri"/>
        </w:rPr>
        <w:t>s</w:t>
      </w:r>
      <w:r w:rsidRPr="000474A3">
        <w:rPr>
          <w:rFonts w:cs="Calibri"/>
        </w:rPr>
        <w:t xml:space="preserve"> fuente</w:t>
      </w:r>
      <w:r w:rsidR="00DB38A3">
        <w:rPr>
          <w:rFonts w:cs="Calibri"/>
        </w:rPr>
        <w:t>s</w:t>
      </w:r>
      <w:r w:rsidRPr="000474A3">
        <w:rPr>
          <w:rFonts w:cs="Calibri"/>
        </w:rPr>
        <w:t xml:space="preserve"> histórica</w:t>
      </w:r>
      <w:r w:rsidR="00DB38A3">
        <w:rPr>
          <w:rFonts w:cs="Calibri"/>
        </w:rPr>
        <w:t>s</w:t>
      </w:r>
      <w:r w:rsidRPr="000474A3">
        <w:rPr>
          <w:rFonts w:cs="Calibri"/>
        </w:rPr>
        <w:t xml:space="preserve"> está</w:t>
      </w:r>
      <w:r w:rsidR="00DB38A3">
        <w:rPr>
          <w:rFonts w:cs="Calibri"/>
        </w:rPr>
        <w:t>n</w:t>
      </w:r>
      <w:r w:rsidRPr="000474A3">
        <w:rPr>
          <w:rFonts w:cs="Calibri"/>
        </w:rPr>
        <w:t xml:space="preserve"> referida </w:t>
      </w:r>
      <w:r w:rsidR="00DB38A3">
        <w:rPr>
          <w:rFonts w:cs="Calibri"/>
        </w:rPr>
        <w:t xml:space="preserve">al pensamiento ilustrado. </w:t>
      </w:r>
    </w:p>
    <w:p w:rsidR="00AE0DAE" w:rsidRPr="000474A3" w:rsidRDefault="00AE0DAE" w:rsidP="00DB38A3">
      <w:pPr>
        <w:spacing w:before="120" w:after="0" w:line="240" w:lineRule="auto"/>
        <w:ind w:left="284" w:right="567"/>
        <w:jc w:val="both"/>
        <w:rPr>
          <w:rFonts w:cs="Calibri"/>
        </w:rPr>
      </w:pPr>
      <w:r>
        <w:rPr>
          <w:rFonts w:cs="Calibri"/>
        </w:rPr>
        <w:t xml:space="preserve">Lea las páginas de su libro 125-136 y responda: </w:t>
      </w:r>
    </w:p>
    <w:p w:rsidR="001A6355" w:rsidRPr="000474A3" w:rsidRDefault="001A6355" w:rsidP="001A6355">
      <w:pPr>
        <w:pBdr>
          <w:bottom w:val="dotted" w:sz="4" w:space="1" w:color="BA3838"/>
        </w:pBdr>
        <w:tabs>
          <w:tab w:val="left" w:pos="9072"/>
        </w:tabs>
        <w:spacing w:after="0" w:line="240" w:lineRule="auto"/>
        <w:ind w:right="284"/>
        <w:jc w:val="both"/>
        <w:rPr>
          <w:rFonts w:cs="Calibri"/>
        </w:rPr>
      </w:pPr>
    </w:p>
    <w:p w:rsidR="001A6355" w:rsidRPr="000474A3" w:rsidRDefault="001A6355" w:rsidP="001A6355">
      <w:pPr>
        <w:spacing w:after="0" w:line="240" w:lineRule="auto"/>
        <w:ind w:right="284"/>
        <w:jc w:val="both"/>
        <w:rPr>
          <w:rFonts w:cs="Calibri"/>
        </w:rPr>
      </w:pPr>
    </w:p>
    <w:p w:rsidR="001A6355" w:rsidRPr="000474A3" w:rsidRDefault="001A6355" w:rsidP="001A6355">
      <w:pPr>
        <w:spacing w:after="0" w:line="240" w:lineRule="auto"/>
        <w:ind w:right="284"/>
        <w:jc w:val="both"/>
        <w:rPr>
          <w:rFonts w:cs="Calibri"/>
        </w:rPr>
      </w:pPr>
    </w:p>
    <w:p w:rsidR="001A6355" w:rsidRPr="000474A3" w:rsidRDefault="001A6355" w:rsidP="001A6355">
      <w:pPr>
        <w:spacing w:after="0" w:line="300" w:lineRule="exact"/>
        <w:ind w:right="284"/>
        <w:jc w:val="both"/>
        <w:rPr>
          <w:rFonts w:cs="Calibri"/>
        </w:rPr>
      </w:pPr>
    </w:p>
    <w:p w:rsidR="001A6355" w:rsidRPr="000474A3" w:rsidRDefault="001A6355" w:rsidP="001A6355">
      <w:pPr>
        <w:spacing w:after="0" w:line="300" w:lineRule="exact"/>
        <w:ind w:right="284"/>
        <w:jc w:val="both"/>
        <w:rPr>
          <w:rFonts w:cs="Calibri"/>
        </w:rPr>
      </w:pPr>
    </w:p>
    <w:tbl>
      <w:tblPr>
        <w:tblStyle w:val="Tablaconcuadrcula"/>
        <w:tblW w:w="0" w:type="auto"/>
        <w:tblInd w:w="284" w:type="dxa"/>
        <w:tblLook w:val="04A0" w:firstRow="1" w:lastRow="0" w:firstColumn="1" w:lastColumn="0" w:noHBand="0" w:noVBand="1"/>
      </w:tblPr>
      <w:tblGrid>
        <w:gridCol w:w="9345"/>
      </w:tblGrid>
      <w:tr w:rsidR="00DB68BE" w:rsidTr="00DB68BE">
        <w:tc>
          <w:tcPr>
            <w:tcW w:w="9629" w:type="dxa"/>
          </w:tcPr>
          <w:p w:rsidR="00DB68BE" w:rsidRPr="00DB68BE" w:rsidRDefault="00DB68BE" w:rsidP="007C176B">
            <w:pPr>
              <w:spacing w:after="0" w:line="240" w:lineRule="auto"/>
              <w:ind w:right="567"/>
              <w:jc w:val="center"/>
              <w:rPr>
                <w:rFonts w:ascii="Times New Roman" w:hAnsi="Times New Roman"/>
                <w:color w:val="00AFD4"/>
              </w:rPr>
            </w:pPr>
            <w:r>
              <w:rPr>
                <w:rFonts w:ascii="Times New Roman" w:hAnsi="Times New Roman"/>
                <w:color w:val="00AFD4"/>
              </w:rPr>
              <w:t>Fuente N° 1</w:t>
            </w:r>
          </w:p>
        </w:tc>
      </w:tr>
      <w:tr w:rsidR="00DB68BE" w:rsidTr="007C176B">
        <w:tc>
          <w:tcPr>
            <w:tcW w:w="9629" w:type="dxa"/>
            <w:shd w:val="clear" w:color="auto" w:fill="FFFFFF" w:themeFill="background1"/>
          </w:tcPr>
          <w:p w:rsidR="00BA4895" w:rsidRPr="00AE0DAE" w:rsidRDefault="00BA4895" w:rsidP="00BA4895">
            <w:pPr>
              <w:spacing w:after="0" w:line="240" w:lineRule="auto"/>
              <w:jc w:val="both"/>
              <w:rPr>
                <w:rFonts w:asciiTheme="minorHAnsi" w:hAnsiTheme="minorHAnsi" w:cstheme="minorHAnsi"/>
                <w:color w:val="000000" w:themeColor="text1"/>
                <w:sz w:val="24"/>
              </w:rPr>
            </w:pPr>
            <w:r w:rsidRPr="00AE0DAE">
              <w:rPr>
                <w:rFonts w:asciiTheme="minorHAnsi" w:hAnsiTheme="minorHAnsi" w:cstheme="minorHAnsi"/>
                <w:color w:val="000000" w:themeColor="text1"/>
                <w:sz w:val="24"/>
              </w:rPr>
              <w:t xml:space="preserve">“Lo </w:t>
            </w:r>
            <w:r w:rsidRPr="00AE0DAE">
              <w:rPr>
                <w:rFonts w:asciiTheme="minorHAnsi" w:hAnsiTheme="minorHAnsi" w:cstheme="minorHAnsi"/>
                <w:color w:val="000000" w:themeColor="text1"/>
                <w:sz w:val="24"/>
              </w:rPr>
              <w:t xml:space="preserve">que ocurrió en torno a 1700 no </w:t>
            </w:r>
            <w:r w:rsidRPr="00AE0DAE">
              <w:rPr>
                <w:rFonts w:asciiTheme="minorHAnsi" w:hAnsiTheme="minorHAnsi" w:cstheme="minorHAnsi"/>
                <w:color w:val="000000" w:themeColor="text1"/>
                <w:sz w:val="24"/>
              </w:rPr>
              <w:t>fue un de</w:t>
            </w:r>
            <w:r w:rsidRPr="00AE0DAE">
              <w:rPr>
                <w:rFonts w:asciiTheme="minorHAnsi" w:hAnsiTheme="minorHAnsi" w:cstheme="minorHAnsi"/>
                <w:color w:val="000000" w:themeColor="text1"/>
                <w:sz w:val="24"/>
              </w:rPr>
              <w:t xml:space="preserve">rrumbamiento, sino un fenómeno </w:t>
            </w:r>
            <w:r w:rsidRPr="00AE0DAE">
              <w:rPr>
                <w:rFonts w:asciiTheme="minorHAnsi" w:hAnsiTheme="minorHAnsi" w:cstheme="minorHAnsi"/>
                <w:color w:val="000000" w:themeColor="text1"/>
                <w:sz w:val="24"/>
              </w:rPr>
              <w:t>complej</w:t>
            </w:r>
            <w:r w:rsidRPr="00AE0DAE">
              <w:rPr>
                <w:rFonts w:asciiTheme="minorHAnsi" w:hAnsiTheme="minorHAnsi" w:cstheme="minorHAnsi"/>
                <w:color w:val="000000" w:themeColor="text1"/>
                <w:sz w:val="24"/>
              </w:rPr>
              <w:t xml:space="preserve">o de rechazo y abandono de los </w:t>
            </w:r>
            <w:r w:rsidRPr="00AE0DAE">
              <w:rPr>
                <w:rFonts w:asciiTheme="minorHAnsi" w:hAnsiTheme="minorHAnsi" w:cstheme="minorHAnsi"/>
                <w:color w:val="000000" w:themeColor="text1"/>
                <w:sz w:val="24"/>
              </w:rPr>
              <w:t>sentimie</w:t>
            </w:r>
            <w:r w:rsidRPr="00AE0DAE">
              <w:rPr>
                <w:rFonts w:asciiTheme="minorHAnsi" w:hAnsiTheme="minorHAnsi" w:cstheme="minorHAnsi"/>
                <w:color w:val="000000" w:themeColor="text1"/>
                <w:sz w:val="24"/>
              </w:rPr>
              <w:t xml:space="preserve">ntos religiosos habituales, de </w:t>
            </w:r>
            <w:r w:rsidRPr="00AE0DAE">
              <w:rPr>
                <w:rFonts w:asciiTheme="minorHAnsi" w:hAnsiTheme="minorHAnsi" w:cstheme="minorHAnsi"/>
                <w:color w:val="000000" w:themeColor="text1"/>
                <w:sz w:val="24"/>
              </w:rPr>
              <w:t>distanc</w:t>
            </w:r>
            <w:r w:rsidRPr="00AE0DAE">
              <w:rPr>
                <w:rFonts w:asciiTheme="minorHAnsi" w:hAnsiTheme="minorHAnsi" w:cstheme="minorHAnsi"/>
                <w:color w:val="000000" w:themeColor="text1"/>
                <w:sz w:val="24"/>
              </w:rPr>
              <w:t xml:space="preserve">iamiento de estos en nombre de </w:t>
            </w:r>
            <w:r w:rsidRPr="00AE0DAE">
              <w:rPr>
                <w:rFonts w:asciiTheme="minorHAnsi" w:hAnsiTheme="minorHAnsi" w:cstheme="minorHAnsi"/>
                <w:color w:val="000000" w:themeColor="text1"/>
                <w:sz w:val="24"/>
              </w:rPr>
              <w:t>convicci</w:t>
            </w:r>
            <w:r w:rsidRPr="00AE0DAE">
              <w:rPr>
                <w:rFonts w:asciiTheme="minorHAnsi" w:hAnsiTheme="minorHAnsi" w:cstheme="minorHAnsi"/>
                <w:color w:val="000000" w:themeColor="text1"/>
                <w:sz w:val="24"/>
              </w:rPr>
              <w:t xml:space="preserve">ones que en parte eran todavía </w:t>
            </w:r>
            <w:r w:rsidRPr="00AE0DAE">
              <w:rPr>
                <w:rFonts w:asciiTheme="minorHAnsi" w:hAnsiTheme="minorHAnsi" w:cstheme="minorHAnsi"/>
                <w:color w:val="000000" w:themeColor="text1"/>
                <w:sz w:val="24"/>
              </w:rPr>
              <w:t xml:space="preserve">cristianas, </w:t>
            </w:r>
            <w:r w:rsidRPr="00AE0DAE">
              <w:rPr>
                <w:rFonts w:asciiTheme="minorHAnsi" w:hAnsiTheme="minorHAnsi" w:cstheme="minorHAnsi"/>
                <w:color w:val="000000" w:themeColor="text1"/>
                <w:sz w:val="24"/>
              </w:rPr>
              <w:t xml:space="preserve">aunque en un sentido muy </w:t>
            </w:r>
            <w:r w:rsidRPr="00AE0DAE">
              <w:rPr>
                <w:rFonts w:asciiTheme="minorHAnsi" w:hAnsiTheme="minorHAnsi" w:cstheme="minorHAnsi"/>
                <w:color w:val="000000" w:themeColor="text1"/>
                <w:sz w:val="24"/>
              </w:rPr>
              <w:t xml:space="preserve">diferente </w:t>
            </w:r>
            <w:r w:rsidRPr="00AE0DAE">
              <w:rPr>
                <w:rFonts w:asciiTheme="minorHAnsi" w:hAnsiTheme="minorHAnsi" w:cstheme="minorHAnsi"/>
                <w:color w:val="000000" w:themeColor="text1"/>
                <w:sz w:val="24"/>
              </w:rPr>
              <w:t xml:space="preserve">y en ciertos aspectos cada vez </w:t>
            </w:r>
            <w:r w:rsidRPr="00AE0DAE">
              <w:rPr>
                <w:rFonts w:asciiTheme="minorHAnsi" w:hAnsiTheme="minorHAnsi" w:cstheme="minorHAnsi"/>
                <w:color w:val="000000" w:themeColor="text1"/>
                <w:sz w:val="24"/>
              </w:rPr>
              <w:t>más débiles, ha</w:t>
            </w:r>
            <w:r w:rsidRPr="00AE0DAE">
              <w:rPr>
                <w:rFonts w:asciiTheme="minorHAnsi" w:hAnsiTheme="minorHAnsi" w:cstheme="minorHAnsi"/>
                <w:color w:val="000000" w:themeColor="text1"/>
                <w:sz w:val="24"/>
              </w:rPr>
              <w:t xml:space="preserve">sta llegar a ser casi nulos en </w:t>
            </w:r>
            <w:r w:rsidRPr="00AE0DAE">
              <w:rPr>
                <w:rFonts w:asciiTheme="minorHAnsi" w:hAnsiTheme="minorHAnsi" w:cstheme="minorHAnsi"/>
                <w:color w:val="000000" w:themeColor="text1"/>
                <w:sz w:val="24"/>
              </w:rPr>
              <w:t>algunos casos”.</w:t>
            </w:r>
          </w:p>
          <w:p w:rsidR="00DB68BE" w:rsidRPr="00DB68BE" w:rsidRDefault="00BA4895" w:rsidP="00BA4895">
            <w:pPr>
              <w:spacing w:after="0" w:line="240" w:lineRule="auto"/>
              <w:jc w:val="both"/>
              <w:rPr>
                <w:rFonts w:ascii="Bahnschrift SemiLight" w:hAnsi="Bahnschrift SemiLight" w:cs="Calibri"/>
                <w:color w:val="000000" w:themeColor="text1"/>
              </w:rPr>
            </w:pPr>
            <w:proofErr w:type="spellStart"/>
            <w:r w:rsidRPr="00AE0DAE">
              <w:rPr>
                <w:rFonts w:asciiTheme="minorHAnsi" w:hAnsiTheme="minorHAnsi" w:cstheme="minorHAnsi"/>
                <w:color w:val="000000" w:themeColor="text1"/>
                <w:sz w:val="24"/>
              </w:rPr>
              <w:lastRenderedPageBreak/>
              <w:t>Tenenti</w:t>
            </w:r>
            <w:proofErr w:type="spellEnd"/>
            <w:r w:rsidRPr="00AE0DAE">
              <w:rPr>
                <w:rFonts w:asciiTheme="minorHAnsi" w:hAnsiTheme="minorHAnsi" w:cstheme="minorHAnsi"/>
                <w:color w:val="000000" w:themeColor="text1"/>
                <w:sz w:val="24"/>
              </w:rPr>
              <w:t>, Al</w:t>
            </w:r>
            <w:r w:rsidRPr="00AE0DAE">
              <w:rPr>
                <w:rFonts w:asciiTheme="minorHAnsi" w:hAnsiTheme="minorHAnsi" w:cstheme="minorHAnsi"/>
                <w:color w:val="000000" w:themeColor="text1"/>
                <w:sz w:val="24"/>
              </w:rPr>
              <w:t xml:space="preserve">berto (2000). La edad moderna. </w:t>
            </w:r>
            <w:r w:rsidRPr="00AE0DAE">
              <w:rPr>
                <w:rFonts w:asciiTheme="minorHAnsi" w:hAnsiTheme="minorHAnsi" w:cstheme="minorHAnsi"/>
                <w:color w:val="000000" w:themeColor="text1"/>
                <w:sz w:val="24"/>
              </w:rPr>
              <w:t>Siglos XVI-XVIII. Barcelona: Crítica.</w:t>
            </w:r>
          </w:p>
        </w:tc>
      </w:tr>
    </w:tbl>
    <w:p w:rsidR="00D02CE3" w:rsidRDefault="00D02CE3" w:rsidP="00B44073">
      <w:pPr>
        <w:spacing w:after="0" w:line="600" w:lineRule="auto"/>
        <w:ind w:left="284" w:right="567"/>
        <w:jc w:val="both"/>
        <w:rPr>
          <w:rFonts w:cs="Calibri"/>
          <w:color w:val="00AFD4"/>
          <w:sz w:val="16"/>
        </w:rPr>
      </w:pPr>
    </w:p>
    <w:p w:rsidR="00DB68BE" w:rsidRDefault="00DB68BE" w:rsidP="00B44073">
      <w:pPr>
        <w:spacing w:after="0" w:line="600" w:lineRule="auto"/>
        <w:ind w:left="284" w:right="567"/>
        <w:jc w:val="both"/>
        <w:rPr>
          <w:rFonts w:cs="Calibri"/>
          <w:color w:val="00AFD4"/>
          <w:sz w:val="16"/>
        </w:rPr>
      </w:pPr>
    </w:p>
    <w:tbl>
      <w:tblPr>
        <w:tblStyle w:val="Tablaconcuadrcula"/>
        <w:tblW w:w="0" w:type="auto"/>
        <w:tblInd w:w="284" w:type="dxa"/>
        <w:tblLook w:val="04A0" w:firstRow="1" w:lastRow="0" w:firstColumn="1" w:lastColumn="0" w:noHBand="0" w:noVBand="1"/>
      </w:tblPr>
      <w:tblGrid>
        <w:gridCol w:w="8218"/>
      </w:tblGrid>
      <w:tr w:rsidR="00DB68BE" w:rsidTr="00DB68BE">
        <w:trPr>
          <w:trHeight w:val="485"/>
        </w:trPr>
        <w:tc>
          <w:tcPr>
            <w:tcW w:w="8218" w:type="dxa"/>
          </w:tcPr>
          <w:p w:rsidR="00DB68BE" w:rsidRDefault="00DB68BE" w:rsidP="007C176B">
            <w:pPr>
              <w:spacing w:after="0" w:line="240" w:lineRule="auto"/>
              <w:ind w:right="567"/>
              <w:jc w:val="center"/>
              <w:rPr>
                <w:rFonts w:cs="Calibri"/>
                <w:color w:val="00AFD4"/>
                <w:sz w:val="16"/>
              </w:rPr>
            </w:pPr>
            <w:r w:rsidRPr="007C176B">
              <w:rPr>
                <w:rFonts w:cs="Calibri"/>
                <w:color w:val="00AFD4"/>
                <w:sz w:val="24"/>
              </w:rPr>
              <w:t>Fuente  N°2</w:t>
            </w:r>
          </w:p>
        </w:tc>
      </w:tr>
      <w:tr w:rsidR="00DB68BE" w:rsidTr="007C176B">
        <w:trPr>
          <w:trHeight w:val="2644"/>
        </w:trPr>
        <w:tc>
          <w:tcPr>
            <w:tcW w:w="8218" w:type="dxa"/>
            <w:shd w:val="clear" w:color="auto" w:fill="FFFFFF" w:themeFill="background1"/>
          </w:tcPr>
          <w:p w:rsidR="00DB68BE" w:rsidRPr="00AE0DAE" w:rsidRDefault="00BA4895" w:rsidP="00BA4895">
            <w:pPr>
              <w:spacing w:after="0" w:line="360" w:lineRule="auto"/>
              <w:ind w:right="567"/>
              <w:jc w:val="center"/>
              <w:rPr>
                <w:rFonts w:asciiTheme="minorHAnsi" w:hAnsiTheme="minorHAnsi" w:cstheme="minorHAnsi"/>
                <w:color w:val="000000" w:themeColor="text1"/>
                <w:sz w:val="24"/>
              </w:rPr>
            </w:pPr>
            <w:r w:rsidRPr="00AE0DAE">
              <w:rPr>
                <w:rFonts w:asciiTheme="minorHAnsi" w:hAnsiTheme="minorHAnsi" w:cstheme="minorHAnsi"/>
                <w:color w:val="000000" w:themeColor="text1"/>
                <w:sz w:val="24"/>
              </w:rPr>
              <w:t>El nacimiento de la ciencia moderna</w:t>
            </w:r>
          </w:p>
          <w:p w:rsidR="00BA4895" w:rsidRPr="00AE0DAE" w:rsidRDefault="00BA4895" w:rsidP="00F601E3">
            <w:pPr>
              <w:spacing w:after="0" w:line="240" w:lineRule="auto"/>
              <w:ind w:right="567"/>
              <w:jc w:val="both"/>
              <w:rPr>
                <w:rFonts w:asciiTheme="minorHAnsi" w:hAnsiTheme="minorHAnsi" w:cstheme="minorHAnsi"/>
                <w:color w:val="000000" w:themeColor="text1"/>
                <w:sz w:val="24"/>
              </w:rPr>
            </w:pPr>
            <w:r w:rsidRPr="00AE0DAE">
              <w:rPr>
                <w:rFonts w:asciiTheme="minorHAnsi" w:hAnsiTheme="minorHAnsi" w:cstheme="minorHAnsi"/>
                <w:color w:val="000000" w:themeColor="text1"/>
                <w:sz w:val="24"/>
              </w:rPr>
              <w:t>“La renovación científica del siglo XVII y el nacimiento de la ciencia moderna a partir de Newton, junto a la afición por el estudio de la naturaleza explican el desarrollo de la ciencia en el “siglos de las luces” (…) Sus trabajos demostraron la capacidad del hombre para definir las leyes naturales por la razón (…) A partir de ahora, se concibe el progreso como la aplicación de esquemas matemáticos y el método experimental a (…) la naturaleza”.</w:t>
            </w:r>
          </w:p>
          <w:p w:rsidR="00BA4895" w:rsidRPr="00BA4895" w:rsidRDefault="00BA4895" w:rsidP="00F601E3">
            <w:pPr>
              <w:spacing w:after="0" w:line="240" w:lineRule="auto"/>
              <w:ind w:right="567"/>
              <w:jc w:val="both"/>
              <w:rPr>
                <w:rFonts w:cs="Calibri"/>
                <w:color w:val="00AFD4"/>
                <w:sz w:val="16"/>
              </w:rPr>
            </w:pPr>
            <w:r w:rsidRPr="00AE0DAE">
              <w:rPr>
                <w:rFonts w:asciiTheme="minorHAnsi" w:hAnsiTheme="minorHAnsi" w:cstheme="minorHAnsi"/>
                <w:color w:val="000000" w:themeColor="text1"/>
                <w:sz w:val="24"/>
              </w:rPr>
              <w:t xml:space="preserve">León V. (1989). </w:t>
            </w:r>
            <w:r w:rsidRPr="00AE0DAE">
              <w:rPr>
                <w:rFonts w:asciiTheme="minorHAnsi" w:hAnsiTheme="minorHAnsi" w:cstheme="minorHAnsi"/>
                <w:i/>
                <w:color w:val="000000" w:themeColor="text1"/>
                <w:sz w:val="24"/>
              </w:rPr>
              <w:t xml:space="preserve">La Europa ilustrada, </w:t>
            </w:r>
            <w:r w:rsidRPr="00AE0DAE">
              <w:rPr>
                <w:rFonts w:asciiTheme="minorHAnsi" w:hAnsiTheme="minorHAnsi" w:cstheme="minorHAnsi"/>
                <w:color w:val="000000" w:themeColor="text1"/>
                <w:sz w:val="24"/>
              </w:rPr>
              <w:t>Madrid: Istmo.</w:t>
            </w:r>
            <w:r w:rsidRPr="00AE0DAE">
              <w:rPr>
                <w:rFonts w:ascii="Bell MT" w:hAnsi="Bell MT" w:cs="Calibri"/>
                <w:b/>
                <w:color w:val="000000" w:themeColor="text1"/>
                <w:sz w:val="24"/>
              </w:rPr>
              <w:t xml:space="preserve"> </w:t>
            </w:r>
          </w:p>
        </w:tc>
      </w:tr>
    </w:tbl>
    <w:p w:rsidR="00DB68BE" w:rsidRDefault="00DB68BE" w:rsidP="00B44073">
      <w:pPr>
        <w:spacing w:after="0" w:line="600" w:lineRule="auto"/>
        <w:ind w:left="284" w:right="567"/>
        <w:jc w:val="both"/>
        <w:rPr>
          <w:rFonts w:cs="Calibri"/>
          <w:color w:val="00AFD4"/>
          <w:sz w:val="16"/>
        </w:rPr>
      </w:pPr>
    </w:p>
    <w:tbl>
      <w:tblPr>
        <w:tblStyle w:val="Tablaconcuadrcula"/>
        <w:tblW w:w="0" w:type="auto"/>
        <w:tblInd w:w="284" w:type="dxa"/>
        <w:tblLook w:val="04A0" w:firstRow="1" w:lastRow="0" w:firstColumn="1" w:lastColumn="0" w:noHBand="0" w:noVBand="1"/>
      </w:tblPr>
      <w:tblGrid>
        <w:gridCol w:w="8286"/>
      </w:tblGrid>
      <w:tr w:rsidR="007C176B" w:rsidTr="007C176B">
        <w:trPr>
          <w:trHeight w:val="231"/>
        </w:trPr>
        <w:tc>
          <w:tcPr>
            <w:tcW w:w="8286" w:type="dxa"/>
          </w:tcPr>
          <w:p w:rsidR="007C176B" w:rsidRDefault="007C176B" w:rsidP="007C176B">
            <w:pPr>
              <w:spacing w:after="0" w:line="240" w:lineRule="auto"/>
              <w:ind w:right="567"/>
              <w:jc w:val="center"/>
              <w:rPr>
                <w:rFonts w:cs="Calibri"/>
                <w:color w:val="FF0000"/>
                <w:sz w:val="20"/>
              </w:rPr>
            </w:pPr>
            <w:r>
              <w:rPr>
                <w:rFonts w:cs="Calibri"/>
                <w:color w:val="FF0000"/>
                <w:sz w:val="20"/>
              </w:rPr>
              <w:t>Fuente N°3</w:t>
            </w:r>
          </w:p>
        </w:tc>
      </w:tr>
      <w:tr w:rsidR="007C176B" w:rsidTr="007C176B">
        <w:trPr>
          <w:trHeight w:val="3045"/>
        </w:trPr>
        <w:tc>
          <w:tcPr>
            <w:tcW w:w="8286" w:type="dxa"/>
            <w:shd w:val="clear" w:color="auto" w:fill="FFFFFF" w:themeFill="background1"/>
          </w:tcPr>
          <w:p w:rsidR="007C176B" w:rsidRDefault="007C176B" w:rsidP="007C176B">
            <w:pPr>
              <w:spacing w:after="0" w:line="240" w:lineRule="auto"/>
              <w:ind w:left="284" w:right="567"/>
              <w:jc w:val="center"/>
              <w:rPr>
                <w:rFonts w:ascii="Century" w:hAnsi="Century" w:cs="Calibri"/>
                <w:b/>
                <w:sz w:val="20"/>
              </w:rPr>
            </w:pPr>
          </w:p>
          <w:p w:rsidR="00BA4895" w:rsidRPr="00AE0DAE" w:rsidRDefault="00BA4895" w:rsidP="00BA4895">
            <w:pPr>
              <w:spacing w:after="0" w:line="240" w:lineRule="auto"/>
              <w:ind w:left="284" w:right="567"/>
              <w:jc w:val="both"/>
              <w:rPr>
                <w:rFonts w:cs="Calibri"/>
                <w:sz w:val="24"/>
              </w:rPr>
            </w:pPr>
            <w:r w:rsidRPr="00AE0DAE">
              <w:rPr>
                <w:rFonts w:cs="Calibri"/>
                <w:sz w:val="24"/>
              </w:rPr>
              <w:t>“Se constituye una sociedad p</w:t>
            </w:r>
            <w:r w:rsidRPr="00AE0DAE">
              <w:rPr>
                <w:rFonts w:cs="Calibri"/>
                <w:sz w:val="24"/>
              </w:rPr>
              <w:t xml:space="preserve">olítica o civil, cuando cierto número de hombres se asocian </w:t>
            </w:r>
            <w:r w:rsidRPr="00AE0DAE">
              <w:rPr>
                <w:rFonts w:cs="Calibri"/>
                <w:sz w:val="24"/>
              </w:rPr>
              <w:t>pa</w:t>
            </w:r>
            <w:r w:rsidRPr="00AE0DAE">
              <w:rPr>
                <w:rFonts w:cs="Calibri"/>
                <w:sz w:val="24"/>
              </w:rPr>
              <w:t xml:space="preserve">ra formar un pueblo, un cuerpo </w:t>
            </w:r>
            <w:r w:rsidRPr="00AE0DAE">
              <w:rPr>
                <w:rFonts w:cs="Calibri"/>
                <w:sz w:val="24"/>
              </w:rPr>
              <w:t xml:space="preserve">político, sometido a un gobierno </w:t>
            </w:r>
            <w:r w:rsidRPr="00AE0DAE">
              <w:rPr>
                <w:rFonts w:cs="Calibri"/>
                <w:sz w:val="24"/>
              </w:rPr>
              <w:t xml:space="preserve">político. Este hecho, autoriza </w:t>
            </w:r>
            <w:r w:rsidRPr="00AE0DAE">
              <w:rPr>
                <w:rFonts w:cs="Calibri"/>
                <w:sz w:val="24"/>
              </w:rPr>
              <w:t>a la sociedad a través del poder legislativo, para hacer las leyes</w:t>
            </w:r>
            <w:r w:rsidRPr="00AE0DAE">
              <w:rPr>
                <w:rFonts w:cs="Calibri"/>
                <w:sz w:val="24"/>
              </w:rPr>
              <w:t xml:space="preserve"> </w:t>
            </w:r>
            <w:r w:rsidRPr="00AE0DAE">
              <w:rPr>
                <w:rFonts w:cs="Calibri"/>
                <w:sz w:val="24"/>
              </w:rPr>
              <w:t>que convenga al bien público […].</w:t>
            </w:r>
            <w:r w:rsidRPr="00AE0DAE">
              <w:rPr>
                <w:rFonts w:cs="Calibri"/>
                <w:sz w:val="24"/>
              </w:rPr>
              <w:t xml:space="preserve"> Resulta pues evidente, que la </w:t>
            </w:r>
            <w:r w:rsidR="00AE0DAE" w:rsidRPr="00AE0DAE">
              <w:rPr>
                <w:rFonts w:cs="Calibri"/>
                <w:sz w:val="24"/>
              </w:rPr>
              <w:t>monarquía absoluta,</w:t>
            </w:r>
            <w:r w:rsidRPr="00AE0DAE">
              <w:rPr>
                <w:rFonts w:cs="Calibri"/>
                <w:sz w:val="24"/>
              </w:rPr>
              <w:t xml:space="preserve"> es incompatible con </w:t>
            </w:r>
            <w:r w:rsidRPr="00AE0DAE">
              <w:rPr>
                <w:rFonts w:cs="Calibri"/>
                <w:sz w:val="24"/>
              </w:rPr>
              <w:t xml:space="preserve">la sociedad civil, y por ello, </w:t>
            </w:r>
            <w:r w:rsidRPr="00AE0DAE">
              <w:rPr>
                <w:rFonts w:cs="Calibri"/>
                <w:sz w:val="24"/>
              </w:rPr>
              <w:t>no puede ni siquiera considerarse como</w:t>
            </w:r>
            <w:r w:rsidRPr="00AE0DAE">
              <w:rPr>
                <w:rFonts w:cs="Calibri"/>
                <w:sz w:val="24"/>
              </w:rPr>
              <w:t xml:space="preserve"> una forma de poder civil […]. </w:t>
            </w:r>
            <w:r w:rsidRPr="00AE0DAE">
              <w:rPr>
                <w:rFonts w:cs="Calibri"/>
                <w:sz w:val="24"/>
              </w:rPr>
              <w:t>Al partir del supuesto de que ese príncipe abs</w:t>
            </w:r>
            <w:r w:rsidRPr="00AE0DAE">
              <w:rPr>
                <w:rFonts w:cs="Calibri"/>
                <w:sz w:val="24"/>
              </w:rPr>
              <w:t xml:space="preserve">oluto reúne en sí mismo </w:t>
            </w:r>
            <w:r w:rsidRPr="00AE0DAE">
              <w:rPr>
                <w:rFonts w:cs="Calibri"/>
                <w:sz w:val="24"/>
              </w:rPr>
              <w:t xml:space="preserve">el poder Legislativo y el poder Ejecutivo </w:t>
            </w:r>
            <w:r w:rsidRPr="00AE0DAE">
              <w:rPr>
                <w:rFonts w:cs="Calibri"/>
                <w:sz w:val="24"/>
              </w:rPr>
              <w:t xml:space="preserve">sin participación de nadie, no </w:t>
            </w:r>
            <w:r w:rsidRPr="00AE0DAE">
              <w:rPr>
                <w:rFonts w:cs="Calibri"/>
                <w:sz w:val="24"/>
              </w:rPr>
              <w:t xml:space="preserve">es manera de apelar para compensar </w:t>
            </w:r>
            <w:r w:rsidRPr="00AE0DAE">
              <w:rPr>
                <w:rFonts w:cs="Calibri"/>
                <w:sz w:val="24"/>
              </w:rPr>
              <w:t xml:space="preserve">cualquier atropello o daño que </w:t>
            </w:r>
            <w:r w:rsidRPr="00AE0DAE">
              <w:rPr>
                <w:rFonts w:cs="Calibri"/>
                <w:sz w:val="24"/>
              </w:rPr>
              <w:t>ese príncipe hubiera causado”.</w:t>
            </w:r>
          </w:p>
          <w:p w:rsidR="00BA4895" w:rsidRPr="00AE0DAE" w:rsidRDefault="00BA4895" w:rsidP="00BA4895">
            <w:pPr>
              <w:spacing w:after="0" w:line="240" w:lineRule="auto"/>
              <w:ind w:left="284" w:right="567"/>
              <w:jc w:val="both"/>
              <w:rPr>
                <w:rFonts w:cs="Calibri"/>
                <w:sz w:val="24"/>
              </w:rPr>
            </w:pPr>
            <w:r w:rsidRPr="00AE0DAE">
              <w:rPr>
                <w:rFonts w:cs="Calibri"/>
                <w:sz w:val="24"/>
              </w:rPr>
              <w:t>Locke, John (1690). Dos tratados sobre el gobierno civil.</w:t>
            </w:r>
          </w:p>
          <w:p w:rsidR="007C176B" w:rsidRDefault="007C176B" w:rsidP="00BA4895">
            <w:pPr>
              <w:spacing w:after="0" w:line="240" w:lineRule="auto"/>
              <w:ind w:left="284" w:right="567"/>
              <w:jc w:val="both"/>
              <w:rPr>
                <w:rFonts w:cs="Calibri"/>
                <w:color w:val="FF0000"/>
                <w:sz w:val="20"/>
              </w:rPr>
            </w:pPr>
          </w:p>
        </w:tc>
      </w:tr>
    </w:tbl>
    <w:p w:rsidR="00DB38A3" w:rsidRDefault="00DB38A3" w:rsidP="007C176B">
      <w:pPr>
        <w:spacing w:after="0" w:line="240" w:lineRule="auto"/>
        <w:ind w:left="284" w:right="567"/>
        <w:jc w:val="both"/>
        <w:rPr>
          <w:rFonts w:cs="Calibri"/>
          <w:color w:val="FF0000"/>
          <w:sz w:val="20"/>
        </w:rPr>
      </w:pPr>
    </w:p>
    <w:p w:rsidR="007C176B" w:rsidRDefault="007C176B" w:rsidP="007C176B">
      <w:pPr>
        <w:spacing w:after="0" w:line="240" w:lineRule="auto"/>
        <w:ind w:left="284" w:right="567"/>
        <w:jc w:val="both"/>
        <w:rPr>
          <w:rFonts w:cs="Calibri"/>
          <w:color w:val="FF0000"/>
          <w:sz w:val="20"/>
        </w:rPr>
      </w:pPr>
    </w:p>
    <w:p w:rsidR="007C176B" w:rsidRDefault="007C176B" w:rsidP="007C176B">
      <w:pPr>
        <w:spacing w:after="0" w:line="240" w:lineRule="auto"/>
        <w:ind w:left="284" w:right="567"/>
        <w:jc w:val="both"/>
        <w:rPr>
          <w:rFonts w:cs="Calibri"/>
          <w:color w:val="FF0000"/>
          <w:sz w:val="20"/>
        </w:rPr>
      </w:pPr>
    </w:p>
    <w:tbl>
      <w:tblPr>
        <w:tblStyle w:val="Tablaconcuadrcula"/>
        <w:tblW w:w="0" w:type="auto"/>
        <w:tblInd w:w="284" w:type="dxa"/>
        <w:tblLook w:val="04A0" w:firstRow="1" w:lastRow="0" w:firstColumn="1" w:lastColumn="0" w:noHBand="0" w:noVBand="1"/>
      </w:tblPr>
      <w:tblGrid>
        <w:gridCol w:w="8326"/>
      </w:tblGrid>
      <w:tr w:rsidR="007C176B" w:rsidTr="007C176B">
        <w:trPr>
          <w:trHeight w:val="218"/>
        </w:trPr>
        <w:tc>
          <w:tcPr>
            <w:tcW w:w="8326" w:type="dxa"/>
          </w:tcPr>
          <w:p w:rsidR="007C176B" w:rsidRDefault="007C176B" w:rsidP="007C176B">
            <w:pPr>
              <w:spacing w:after="0" w:line="240" w:lineRule="auto"/>
              <w:ind w:right="567"/>
              <w:jc w:val="center"/>
              <w:rPr>
                <w:rFonts w:cs="Calibri"/>
                <w:color w:val="FF0000"/>
                <w:sz w:val="20"/>
              </w:rPr>
            </w:pPr>
            <w:r>
              <w:rPr>
                <w:rFonts w:cs="Calibri"/>
                <w:color w:val="FF0000"/>
                <w:sz w:val="20"/>
              </w:rPr>
              <w:t>Fuente N° 4</w:t>
            </w:r>
          </w:p>
        </w:tc>
      </w:tr>
      <w:tr w:rsidR="007C176B" w:rsidTr="004F6EFE">
        <w:trPr>
          <w:trHeight w:val="2297"/>
        </w:trPr>
        <w:tc>
          <w:tcPr>
            <w:tcW w:w="8326" w:type="dxa"/>
            <w:shd w:val="clear" w:color="auto" w:fill="FFFFFF" w:themeFill="background1"/>
          </w:tcPr>
          <w:p w:rsidR="007C176B" w:rsidRPr="00AE0DAE" w:rsidRDefault="007C176B" w:rsidP="007C176B">
            <w:pPr>
              <w:spacing w:after="0" w:line="240" w:lineRule="auto"/>
              <w:ind w:left="284" w:right="567"/>
              <w:jc w:val="center"/>
              <w:rPr>
                <w:rFonts w:cs="Calibri"/>
                <w:sz w:val="24"/>
              </w:rPr>
            </w:pPr>
            <w:r w:rsidRPr="00AE0DAE">
              <w:rPr>
                <w:rFonts w:cs="Calibri"/>
                <w:sz w:val="24"/>
              </w:rPr>
              <w:t>Los poderes del Estado</w:t>
            </w:r>
          </w:p>
          <w:p w:rsidR="007C176B" w:rsidRPr="00AE0DAE" w:rsidRDefault="007C176B" w:rsidP="007C176B">
            <w:pPr>
              <w:spacing w:after="0" w:line="240" w:lineRule="auto"/>
              <w:ind w:left="284" w:right="567"/>
              <w:jc w:val="both"/>
              <w:rPr>
                <w:rFonts w:cs="Calibri"/>
                <w:sz w:val="24"/>
              </w:rPr>
            </w:pPr>
            <w:r w:rsidRPr="00AE0DAE">
              <w:rPr>
                <w:rFonts w:cs="Calibri"/>
                <w:sz w:val="24"/>
              </w:rPr>
              <w:t>“En todo gobierno hay tres clases de poder: el legislativo; el ejecutivo y el judicial. Cuando los poderes legislativo y ejecutivo se unen en la misma persona, o en el mismo cuerpo de magistrados, no puede haber libertad, pues el mismo monarca o el senado podrán dictar leyes tiránicas para imponerlas de manera tiránica (…) Si fuera el mismo hombre, o el mismo cuerpo, ya sea noble o del pueblo, el que ejerciera los tres poderes, él sería el fin de todo”.</w:t>
            </w:r>
          </w:p>
          <w:p w:rsidR="007C176B" w:rsidRPr="00AE0DAE" w:rsidRDefault="007C176B" w:rsidP="007C176B">
            <w:pPr>
              <w:spacing w:after="0" w:line="240" w:lineRule="auto"/>
              <w:ind w:left="284" w:right="567"/>
              <w:jc w:val="both"/>
              <w:rPr>
                <w:rFonts w:cs="Calibri"/>
                <w:sz w:val="24"/>
              </w:rPr>
            </w:pPr>
            <w:r w:rsidRPr="00AE0DAE">
              <w:rPr>
                <w:rFonts w:cs="Calibri"/>
                <w:sz w:val="24"/>
              </w:rPr>
              <w:t>Montesquieu. (2013 [1748]). Del espíritu de las leyes. México: Porrúa.</w:t>
            </w:r>
          </w:p>
          <w:p w:rsidR="007C176B" w:rsidRDefault="007C176B" w:rsidP="007C176B">
            <w:pPr>
              <w:spacing w:after="0" w:line="240" w:lineRule="auto"/>
              <w:ind w:right="567"/>
              <w:jc w:val="both"/>
              <w:rPr>
                <w:rFonts w:cs="Calibri"/>
                <w:color w:val="FF0000"/>
                <w:sz w:val="20"/>
              </w:rPr>
            </w:pPr>
          </w:p>
        </w:tc>
      </w:tr>
    </w:tbl>
    <w:p w:rsidR="007C176B" w:rsidRDefault="007C176B" w:rsidP="007C176B">
      <w:pPr>
        <w:spacing w:after="0" w:line="240" w:lineRule="auto"/>
        <w:ind w:left="284" w:right="567"/>
        <w:jc w:val="both"/>
        <w:rPr>
          <w:rFonts w:cs="Calibri"/>
          <w:color w:val="FF0000"/>
          <w:sz w:val="20"/>
        </w:rPr>
      </w:pPr>
    </w:p>
    <w:p w:rsidR="004F6EFE" w:rsidRDefault="004F6EFE" w:rsidP="00440AB4">
      <w:pPr>
        <w:spacing w:after="0" w:line="600" w:lineRule="auto"/>
        <w:ind w:left="284" w:right="567"/>
        <w:jc w:val="both"/>
        <w:rPr>
          <w:rFonts w:cs="Calibri"/>
          <w:color w:val="FF0000"/>
          <w:sz w:val="20"/>
        </w:rPr>
      </w:pPr>
    </w:p>
    <w:p w:rsidR="00440AB4" w:rsidRPr="00440AB4" w:rsidRDefault="00440AB4" w:rsidP="00440AB4">
      <w:pPr>
        <w:spacing w:after="0" w:line="600" w:lineRule="auto"/>
        <w:ind w:left="284" w:right="567"/>
        <w:jc w:val="both"/>
        <w:rPr>
          <w:rFonts w:cs="Calibri"/>
          <w:color w:val="FF0000"/>
          <w:sz w:val="20"/>
        </w:rPr>
      </w:pPr>
      <w:r w:rsidRPr="00440AB4">
        <w:rPr>
          <w:rFonts w:cs="Calibri"/>
          <w:color w:val="FF0000"/>
          <w:sz w:val="20"/>
        </w:rPr>
        <w:t>Identificación de la</w:t>
      </w:r>
      <w:r w:rsidR="004F6EFE">
        <w:rPr>
          <w:rFonts w:cs="Calibri"/>
          <w:color w:val="FF0000"/>
          <w:sz w:val="20"/>
        </w:rPr>
        <w:t>s</w:t>
      </w:r>
      <w:r w:rsidRPr="00440AB4">
        <w:rPr>
          <w:rFonts w:cs="Calibri"/>
          <w:color w:val="FF0000"/>
          <w:sz w:val="20"/>
        </w:rPr>
        <w:t xml:space="preserve"> Fuente</w:t>
      </w:r>
      <w:r w:rsidR="004F6EFE">
        <w:rPr>
          <w:rFonts w:cs="Calibri"/>
          <w:color w:val="FF0000"/>
          <w:sz w:val="20"/>
        </w:rPr>
        <w:t>s</w:t>
      </w: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440AB4" w:rsidRPr="00440AB4" w:rsidTr="00E80C1F">
        <w:trPr>
          <w:trHeight w:val="220"/>
        </w:trPr>
        <w:tc>
          <w:tcPr>
            <w:tcW w:w="4699" w:type="dxa"/>
            <w:shd w:val="clear" w:color="auto" w:fill="auto"/>
          </w:tcPr>
          <w:p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sidR="004F6EFE">
              <w:rPr>
                <w:rFonts w:eastAsia="Arial Unicode MS"/>
                <w:b/>
                <w:szCs w:val="24"/>
                <w:lang w:eastAsia="es-ES" w:bidi="he-IL"/>
              </w:rPr>
              <w:t xml:space="preserve"> N° 1</w:t>
            </w:r>
            <w:r w:rsidRPr="00440AB4">
              <w:rPr>
                <w:rFonts w:eastAsia="Arial Unicode MS"/>
                <w:b/>
                <w:szCs w:val="24"/>
                <w:lang w:eastAsia="es-ES" w:bidi="he-IL"/>
              </w:rPr>
              <w:t xml:space="preserve">: </w:t>
            </w:r>
          </w:p>
        </w:tc>
        <w:tc>
          <w:tcPr>
            <w:tcW w:w="4700" w:type="dxa"/>
            <w:shd w:val="clear" w:color="auto" w:fill="auto"/>
          </w:tcPr>
          <w:p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40AB4" w:rsidRPr="00440AB4" w:rsidTr="00E80C1F">
        <w:trPr>
          <w:trHeight w:val="220"/>
        </w:trPr>
        <w:tc>
          <w:tcPr>
            <w:tcW w:w="4699" w:type="dxa"/>
            <w:shd w:val="clear" w:color="auto" w:fill="auto"/>
          </w:tcPr>
          <w:p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0" w:type="dxa"/>
            <w:shd w:val="clear" w:color="auto" w:fill="auto"/>
          </w:tcPr>
          <w:p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rsidR="00440AB4" w:rsidRPr="00440AB4" w:rsidRDefault="00440AB4" w:rsidP="00440AB4">
            <w:pPr>
              <w:spacing w:after="0" w:line="360" w:lineRule="auto"/>
              <w:jc w:val="both"/>
              <w:rPr>
                <w:rFonts w:eastAsia="Arial Unicode MS"/>
                <w:b/>
                <w:szCs w:val="24"/>
                <w:lang w:eastAsia="es-ES" w:bidi="he-IL"/>
              </w:rPr>
            </w:pPr>
          </w:p>
        </w:tc>
      </w:tr>
      <w:tr w:rsidR="00440AB4" w:rsidRPr="00440AB4" w:rsidTr="00E80C1F">
        <w:trPr>
          <w:trHeight w:val="1339"/>
        </w:trPr>
        <w:tc>
          <w:tcPr>
            <w:tcW w:w="9400" w:type="dxa"/>
            <w:gridSpan w:val="2"/>
            <w:shd w:val="clear" w:color="auto" w:fill="auto"/>
          </w:tcPr>
          <w:p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rsidR="00440AB4" w:rsidRPr="00440AB4" w:rsidRDefault="00440AB4" w:rsidP="00440AB4">
      <w:pPr>
        <w:tabs>
          <w:tab w:val="left" w:pos="1648"/>
        </w:tabs>
        <w:suppressAutoHyphens/>
        <w:spacing w:after="0" w:line="240" w:lineRule="auto"/>
        <w:jc w:val="both"/>
        <w:rPr>
          <w:rFonts w:eastAsia="Times New Roman"/>
          <w:sz w:val="24"/>
          <w:szCs w:val="24"/>
          <w:lang w:eastAsia="ar-SA"/>
        </w:rPr>
      </w:pPr>
      <w:r w:rsidRPr="00440AB4">
        <w:rPr>
          <w:rFonts w:eastAsia="Times New Roman"/>
          <w:sz w:val="24"/>
          <w:szCs w:val="24"/>
          <w:lang w:eastAsia="ar-SA"/>
        </w:rPr>
        <w:t xml:space="preserve"> </w:t>
      </w: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4F6EFE" w:rsidRPr="00440AB4" w:rsidTr="004F6EFE">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Pr>
                <w:rFonts w:eastAsia="Arial Unicode MS"/>
                <w:b/>
                <w:szCs w:val="24"/>
                <w:lang w:eastAsia="es-ES" w:bidi="he-IL"/>
              </w:rPr>
              <w:t xml:space="preserve"> N° 2</w:t>
            </w:r>
            <w:r w:rsidRPr="00440AB4">
              <w:rPr>
                <w:rFonts w:eastAsia="Arial Unicode MS"/>
                <w:b/>
                <w:szCs w:val="24"/>
                <w:lang w:eastAsia="es-ES" w:bidi="he-IL"/>
              </w:rPr>
              <w:t xml:space="preserve">: </w:t>
            </w:r>
          </w:p>
        </w:tc>
        <w:tc>
          <w:tcPr>
            <w:tcW w:w="4701"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F6EFE" w:rsidRPr="00440AB4" w:rsidTr="004F6EFE">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1"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rsidR="004F6EFE" w:rsidRPr="00440AB4" w:rsidRDefault="004F6EFE" w:rsidP="00B86A41">
            <w:pPr>
              <w:spacing w:after="0" w:line="360" w:lineRule="auto"/>
              <w:jc w:val="both"/>
              <w:rPr>
                <w:rFonts w:eastAsia="Arial Unicode MS"/>
                <w:b/>
                <w:szCs w:val="24"/>
                <w:lang w:eastAsia="es-ES" w:bidi="he-IL"/>
              </w:rPr>
            </w:pPr>
          </w:p>
        </w:tc>
      </w:tr>
      <w:tr w:rsidR="004F6EFE" w:rsidRPr="00440AB4" w:rsidTr="00B86A41">
        <w:trPr>
          <w:trHeight w:val="1339"/>
        </w:trPr>
        <w:tc>
          <w:tcPr>
            <w:tcW w:w="9400" w:type="dxa"/>
            <w:gridSpan w:val="2"/>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r w:rsidR="004F6EFE" w:rsidRPr="00440AB4" w:rsidTr="004F6EFE">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Pr>
                <w:rFonts w:eastAsia="Arial Unicode MS"/>
                <w:b/>
                <w:szCs w:val="24"/>
                <w:lang w:eastAsia="es-ES" w:bidi="he-IL"/>
              </w:rPr>
              <w:t xml:space="preserve"> N° 3</w:t>
            </w:r>
            <w:r w:rsidRPr="00440AB4">
              <w:rPr>
                <w:rFonts w:eastAsia="Arial Unicode MS"/>
                <w:b/>
                <w:szCs w:val="24"/>
                <w:lang w:eastAsia="es-ES" w:bidi="he-IL"/>
              </w:rPr>
              <w:t xml:space="preserve">: </w:t>
            </w:r>
          </w:p>
        </w:tc>
        <w:tc>
          <w:tcPr>
            <w:tcW w:w="4701"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F6EFE" w:rsidRPr="00440AB4" w:rsidTr="004F6EFE">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1"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rsidR="004F6EFE" w:rsidRPr="00440AB4" w:rsidRDefault="004F6EFE" w:rsidP="00B86A41">
            <w:pPr>
              <w:spacing w:after="0" w:line="360" w:lineRule="auto"/>
              <w:jc w:val="both"/>
              <w:rPr>
                <w:rFonts w:eastAsia="Arial Unicode MS"/>
                <w:b/>
                <w:szCs w:val="24"/>
                <w:lang w:eastAsia="es-ES" w:bidi="he-IL"/>
              </w:rPr>
            </w:pPr>
          </w:p>
        </w:tc>
      </w:tr>
      <w:tr w:rsidR="004F6EFE" w:rsidRPr="00440AB4" w:rsidTr="00B86A41">
        <w:trPr>
          <w:trHeight w:val="1339"/>
        </w:trPr>
        <w:tc>
          <w:tcPr>
            <w:tcW w:w="9400" w:type="dxa"/>
            <w:gridSpan w:val="2"/>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rsidR="00440AB4" w:rsidRDefault="00440AB4" w:rsidP="00B44073">
      <w:pPr>
        <w:spacing w:after="0" w:line="600" w:lineRule="auto"/>
        <w:ind w:left="284" w:right="567"/>
        <w:jc w:val="both"/>
        <w:rPr>
          <w:rFonts w:cs="Calibri"/>
          <w:color w:val="00AFD4"/>
          <w:sz w:val="16"/>
        </w:rPr>
      </w:pP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4F6EFE" w:rsidRPr="00440AB4" w:rsidTr="00B86A41">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Pr>
                <w:rFonts w:eastAsia="Arial Unicode MS"/>
                <w:b/>
                <w:szCs w:val="24"/>
                <w:lang w:eastAsia="es-ES" w:bidi="he-IL"/>
              </w:rPr>
              <w:t xml:space="preserve"> N° 4</w:t>
            </w:r>
            <w:r w:rsidRPr="00440AB4">
              <w:rPr>
                <w:rFonts w:eastAsia="Arial Unicode MS"/>
                <w:b/>
                <w:szCs w:val="24"/>
                <w:lang w:eastAsia="es-ES" w:bidi="he-IL"/>
              </w:rPr>
              <w:t xml:space="preserve">: </w:t>
            </w:r>
          </w:p>
        </w:tc>
        <w:tc>
          <w:tcPr>
            <w:tcW w:w="4700"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F6EFE" w:rsidRPr="00440AB4" w:rsidTr="00B86A41">
        <w:trPr>
          <w:trHeight w:val="220"/>
        </w:trPr>
        <w:tc>
          <w:tcPr>
            <w:tcW w:w="4699"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0" w:type="dxa"/>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rsidR="004F6EFE" w:rsidRPr="00440AB4" w:rsidRDefault="004F6EFE" w:rsidP="00B86A41">
            <w:pPr>
              <w:spacing w:after="0" w:line="360" w:lineRule="auto"/>
              <w:jc w:val="both"/>
              <w:rPr>
                <w:rFonts w:eastAsia="Arial Unicode MS"/>
                <w:b/>
                <w:szCs w:val="24"/>
                <w:lang w:eastAsia="es-ES" w:bidi="he-IL"/>
              </w:rPr>
            </w:pPr>
          </w:p>
        </w:tc>
      </w:tr>
      <w:tr w:rsidR="004F6EFE" w:rsidRPr="00440AB4" w:rsidTr="00B86A41">
        <w:trPr>
          <w:trHeight w:val="1339"/>
        </w:trPr>
        <w:tc>
          <w:tcPr>
            <w:tcW w:w="9400" w:type="dxa"/>
            <w:gridSpan w:val="2"/>
            <w:shd w:val="clear" w:color="auto" w:fill="auto"/>
          </w:tcPr>
          <w:p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lastRenderedPageBreak/>
              <w:t xml:space="preserve">Información que entrega: </w:t>
            </w:r>
          </w:p>
        </w:tc>
      </w:tr>
    </w:tbl>
    <w:p w:rsidR="00440AB4" w:rsidRDefault="00440AB4" w:rsidP="00B44073">
      <w:pPr>
        <w:spacing w:after="0" w:line="600" w:lineRule="auto"/>
        <w:ind w:left="284" w:right="567"/>
        <w:jc w:val="both"/>
        <w:rPr>
          <w:rFonts w:cs="Calibri"/>
          <w:color w:val="00AFD4"/>
          <w:sz w:val="16"/>
        </w:rPr>
      </w:pPr>
    </w:p>
    <w:p w:rsidR="001A6355" w:rsidRPr="000474A3" w:rsidRDefault="001A6355" w:rsidP="001A6355">
      <w:pPr>
        <w:pBdr>
          <w:bottom w:val="dotted" w:sz="4" w:space="1" w:color="BA3838"/>
        </w:pBdr>
        <w:spacing w:after="0" w:line="312" w:lineRule="auto"/>
        <w:jc w:val="both"/>
        <w:rPr>
          <w:rFonts w:cs="Calibri"/>
          <w:b/>
        </w:rPr>
      </w:pPr>
      <w:r w:rsidRPr="000474A3">
        <w:rPr>
          <w:rFonts w:cs="Calibri"/>
          <w:b/>
        </w:rPr>
        <w:t>Análisis de texto</w:t>
      </w:r>
    </w:p>
    <w:p w:rsidR="001A6355" w:rsidRPr="000474A3" w:rsidRDefault="001A6355" w:rsidP="001A6355">
      <w:pPr>
        <w:spacing w:after="0" w:line="240" w:lineRule="auto"/>
        <w:jc w:val="both"/>
        <w:rPr>
          <w:rFonts w:cs="Calibri"/>
        </w:rPr>
      </w:pPr>
    </w:p>
    <w:p w:rsidR="001A6355" w:rsidRPr="000474A3" w:rsidRDefault="001A6355" w:rsidP="001A6355">
      <w:pPr>
        <w:spacing w:after="0" w:line="240" w:lineRule="auto"/>
        <w:ind w:right="284"/>
        <w:jc w:val="both"/>
        <w:rPr>
          <w:rFonts w:cs="Calibri"/>
        </w:rPr>
      </w:pPr>
      <w:r w:rsidRPr="000474A3">
        <w:rPr>
          <w:rFonts w:cs="Calibri"/>
        </w:rPr>
        <w:t>De acuerdo a la lectura del texto anterior responda:</w:t>
      </w:r>
    </w:p>
    <w:p w:rsidR="001A6355" w:rsidRPr="000474A3" w:rsidRDefault="00AE0DAE" w:rsidP="001A6355">
      <w:pPr>
        <w:numPr>
          <w:ilvl w:val="0"/>
          <w:numId w:val="15"/>
        </w:numPr>
        <w:spacing w:after="0" w:line="240" w:lineRule="auto"/>
        <w:ind w:left="284" w:right="284" w:hanging="284"/>
        <w:rPr>
          <w:rFonts w:cs="Calibri"/>
        </w:rPr>
      </w:pPr>
      <w:r>
        <w:rPr>
          <w:rFonts w:cs="Calibri"/>
        </w:rPr>
        <w:t xml:space="preserve">¿Qué proceso de la ilustración describe la Fuente N°1? ¿Cuáles fue su principal característica? Explica. </w:t>
      </w:r>
    </w:p>
    <w:p w:rsidR="001A6355" w:rsidRDefault="001A6355" w:rsidP="001A6355">
      <w:pPr>
        <w:spacing w:after="0" w:line="240" w:lineRule="auto"/>
        <w:ind w:left="284" w:right="284" w:hanging="284"/>
        <w:rPr>
          <w:rFonts w:cs="Calibri"/>
          <w:color w:val="00AFD4"/>
          <w:sz w:val="16"/>
        </w:rPr>
      </w:pPr>
    </w:p>
    <w:p w:rsidR="003A3428" w:rsidRDefault="003A3428" w:rsidP="001A6355">
      <w:pPr>
        <w:spacing w:after="0" w:line="240" w:lineRule="auto"/>
        <w:ind w:left="284" w:right="284" w:hanging="284"/>
        <w:rPr>
          <w:rFonts w:cs="Calibri"/>
          <w:color w:val="00AFD4"/>
          <w:sz w:val="16"/>
        </w:rPr>
      </w:pPr>
    </w:p>
    <w:p w:rsidR="003A3428" w:rsidRDefault="003A3428" w:rsidP="001A6355">
      <w:pPr>
        <w:spacing w:after="0" w:line="240" w:lineRule="auto"/>
        <w:ind w:left="284" w:right="284" w:hanging="284"/>
        <w:rPr>
          <w:rFonts w:cs="Calibri"/>
          <w:color w:val="00AFD4"/>
          <w:sz w:val="16"/>
        </w:rPr>
      </w:pPr>
    </w:p>
    <w:p w:rsidR="003A3428" w:rsidRDefault="003A3428" w:rsidP="001A6355">
      <w:pPr>
        <w:spacing w:after="0" w:line="240" w:lineRule="auto"/>
        <w:ind w:left="284" w:right="284" w:hanging="284"/>
        <w:rPr>
          <w:rFonts w:cs="Calibri"/>
          <w:color w:val="00AFD4"/>
          <w:sz w:val="16"/>
        </w:rPr>
      </w:pPr>
    </w:p>
    <w:p w:rsidR="003A3428" w:rsidRDefault="003A3428" w:rsidP="001A6355">
      <w:pPr>
        <w:spacing w:after="0" w:line="240" w:lineRule="auto"/>
        <w:ind w:left="284" w:right="284" w:hanging="284"/>
        <w:rPr>
          <w:rFonts w:cs="Calibri"/>
          <w:color w:val="00AFD4"/>
          <w:sz w:val="16"/>
        </w:rPr>
      </w:pPr>
    </w:p>
    <w:p w:rsidR="003A3428" w:rsidRDefault="003A3428" w:rsidP="001A6355">
      <w:pPr>
        <w:spacing w:after="0" w:line="240" w:lineRule="auto"/>
        <w:ind w:left="284" w:right="284" w:hanging="284"/>
        <w:rPr>
          <w:rFonts w:cs="Calibri"/>
          <w:color w:val="00AFD4"/>
          <w:sz w:val="16"/>
        </w:rPr>
      </w:pPr>
    </w:p>
    <w:p w:rsidR="003A3428" w:rsidRDefault="003A3428" w:rsidP="001A6355">
      <w:pPr>
        <w:spacing w:after="0" w:line="240" w:lineRule="auto"/>
        <w:ind w:left="284" w:right="284" w:hanging="284"/>
        <w:rPr>
          <w:rFonts w:cs="Calibri"/>
          <w:color w:val="00AFD4"/>
          <w:sz w:val="16"/>
        </w:rPr>
      </w:pPr>
    </w:p>
    <w:p w:rsidR="003A3428" w:rsidRPr="000474A3" w:rsidRDefault="003A3428" w:rsidP="001A6355">
      <w:pPr>
        <w:spacing w:after="0" w:line="240" w:lineRule="auto"/>
        <w:ind w:left="284" w:right="284" w:hanging="284"/>
        <w:rPr>
          <w:rFonts w:cs="Calibri"/>
        </w:rPr>
      </w:pPr>
    </w:p>
    <w:p w:rsidR="001A6355" w:rsidRPr="000474A3" w:rsidRDefault="00AE0DAE" w:rsidP="001A6355">
      <w:pPr>
        <w:numPr>
          <w:ilvl w:val="0"/>
          <w:numId w:val="15"/>
        </w:numPr>
        <w:spacing w:after="0" w:line="240" w:lineRule="auto"/>
        <w:ind w:left="284" w:right="284" w:hanging="284"/>
        <w:rPr>
          <w:rFonts w:cs="Calibri"/>
        </w:rPr>
      </w:pPr>
      <w:r>
        <w:rPr>
          <w:rFonts w:cs="Calibri"/>
        </w:rPr>
        <w:t>¿En qué se diferencia el absolutismo con el ideario republicano</w:t>
      </w:r>
      <w:r w:rsidR="001A6355" w:rsidRPr="000474A3">
        <w:rPr>
          <w:rFonts w:cs="Calibri"/>
        </w:rPr>
        <w:t>?</w:t>
      </w:r>
      <w:r w:rsidR="004F6EFE">
        <w:rPr>
          <w:rFonts w:cs="Calibri"/>
        </w:rPr>
        <w:t xml:space="preserve"> Expli</w:t>
      </w:r>
      <w:r>
        <w:rPr>
          <w:rFonts w:cs="Calibri"/>
        </w:rPr>
        <w:t>que y de dos ejemplos. (fuente 3 y 4</w:t>
      </w:r>
      <w:r w:rsidR="004F6EFE">
        <w:rPr>
          <w:rFonts w:cs="Calibri"/>
        </w:rPr>
        <w:t>)</w:t>
      </w:r>
    </w:p>
    <w:p w:rsidR="001A6355" w:rsidRPr="00E44B8D" w:rsidRDefault="001A6355" w:rsidP="001A6355">
      <w:pPr>
        <w:spacing w:after="0" w:line="600" w:lineRule="auto"/>
        <w:ind w:left="284" w:right="284"/>
        <w:jc w:val="both"/>
        <w:rPr>
          <w:rFonts w:cs="Calibri"/>
          <w:color w:val="00AFD4"/>
          <w:sz w:val="16"/>
        </w:rPr>
      </w:pPr>
    </w:p>
    <w:p w:rsidR="001A6355" w:rsidRDefault="001A6355" w:rsidP="001A6355">
      <w:pPr>
        <w:spacing w:after="0" w:line="240" w:lineRule="auto"/>
        <w:ind w:left="284" w:right="284" w:hanging="284"/>
        <w:rPr>
          <w:rFonts w:cs="Calibri"/>
        </w:rPr>
      </w:pPr>
    </w:p>
    <w:p w:rsidR="003A3428" w:rsidRDefault="003A3428" w:rsidP="001A6355">
      <w:pPr>
        <w:spacing w:after="0" w:line="240" w:lineRule="auto"/>
        <w:ind w:left="284" w:right="284" w:hanging="284"/>
        <w:rPr>
          <w:rFonts w:cs="Calibri"/>
        </w:rPr>
      </w:pPr>
    </w:p>
    <w:p w:rsidR="003A3428" w:rsidRDefault="003A3428" w:rsidP="001A6355">
      <w:pPr>
        <w:spacing w:after="0" w:line="240" w:lineRule="auto"/>
        <w:ind w:left="284" w:right="284" w:hanging="284"/>
        <w:rPr>
          <w:rFonts w:cs="Calibri"/>
        </w:rPr>
      </w:pPr>
    </w:p>
    <w:p w:rsidR="003A3428" w:rsidRDefault="003A3428" w:rsidP="001A6355">
      <w:pPr>
        <w:spacing w:after="0" w:line="240" w:lineRule="auto"/>
        <w:ind w:left="284" w:right="284" w:hanging="284"/>
        <w:rPr>
          <w:rFonts w:cs="Calibri"/>
        </w:rPr>
      </w:pPr>
    </w:p>
    <w:p w:rsidR="003A3428" w:rsidRDefault="003A3428" w:rsidP="001A6355">
      <w:pPr>
        <w:spacing w:after="0" w:line="240" w:lineRule="auto"/>
        <w:ind w:left="284" w:right="284" w:hanging="284"/>
        <w:rPr>
          <w:rFonts w:cs="Calibri"/>
        </w:rPr>
      </w:pPr>
    </w:p>
    <w:p w:rsidR="003A3428" w:rsidRDefault="003A3428" w:rsidP="001A6355">
      <w:pPr>
        <w:spacing w:after="0" w:line="240" w:lineRule="auto"/>
        <w:ind w:left="284" w:right="284" w:hanging="284"/>
        <w:rPr>
          <w:rFonts w:cs="Calibri"/>
        </w:rPr>
      </w:pPr>
    </w:p>
    <w:p w:rsidR="003A3428" w:rsidRPr="000474A3" w:rsidRDefault="003A3428" w:rsidP="001A6355">
      <w:pPr>
        <w:spacing w:after="0" w:line="240" w:lineRule="auto"/>
        <w:ind w:left="284" w:right="284" w:hanging="284"/>
        <w:rPr>
          <w:rFonts w:cs="Calibri"/>
        </w:rPr>
      </w:pPr>
    </w:p>
    <w:p w:rsidR="003A3428" w:rsidRPr="00A730B5" w:rsidRDefault="001A6355" w:rsidP="003A3428">
      <w:pPr>
        <w:numPr>
          <w:ilvl w:val="0"/>
          <w:numId w:val="15"/>
        </w:numPr>
        <w:spacing w:before="360" w:after="0"/>
        <w:ind w:left="284" w:right="284" w:hanging="284"/>
        <w:jc w:val="both"/>
        <w:rPr>
          <w:rFonts w:cs="Calibri"/>
          <w:color w:val="00AFD4"/>
          <w:sz w:val="16"/>
        </w:rPr>
      </w:pPr>
      <w:r w:rsidRPr="003A3428">
        <w:rPr>
          <w:rFonts w:cs="Calibri"/>
        </w:rPr>
        <w:t xml:space="preserve">A partir de la información entregada por </w:t>
      </w:r>
      <w:r w:rsidR="004F6EFE" w:rsidRPr="003A3428">
        <w:rPr>
          <w:rFonts w:cs="Calibri"/>
        </w:rPr>
        <w:t>la fuente N°</w:t>
      </w:r>
      <w:r w:rsidR="00F601E3">
        <w:rPr>
          <w:rFonts w:cs="Calibri"/>
        </w:rPr>
        <w:t xml:space="preserve"> 2 y la información del libro</w:t>
      </w:r>
      <w:r w:rsidR="003A3428" w:rsidRPr="003A3428">
        <w:rPr>
          <w:rFonts w:cs="Calibri"/>
        </w:rPr>
        <w:t>:</w:t>
      </w:r>
      <w:r w:rsidR="004F6EFE" w:rsidRPr="003A3428">
        <w:rPr>
          <w:rFonts w:cs="Calibri"/>
        </w:rPr>
        <w:t xml:space="preserve"> </w:t>
      </w:r>
      <w:r w:rsidR="00F601E3">
        <w:rPr>
          <w:rFonts w:cs="Calibri"/>
        </w:rPr>
        <w:t>¿Qué método posibilitó el nacimiento de la ciencia moderna? ¿Cuáles son los postulados de ese método?</w:t>
      </w:r>
    </w:p>
    <w:p w:rsidR="00A730B5" w:rsidRDefault="00A730B5" w:rsidP="00A730B5">
      <w:pPr>
        <w:spacing w:before="360" w:after="0"/>
        <w:ind w:left="284" w:right="284"/>
        <w:jc w:val="both"/>
        <w:rPr>
          <w:rFonts w:cs="Calibri"/>
        </w:rPr>
      </w:pPr>
    </w:p>
    <w:p w:rsidR="00A730B5" w:rsidRPr="003A3428" w:rsidRDefault="00A730B5" w:rsidP="00A730B5">
      <w:pPr>
        <w:spacing w:before="360" w:after="0"/>
        <w:ind w:left="284" w:right="284"/>
        <w:jc w:val="both"/>
        <w:rPr>
          <w:rFonts w:cs="Calibri"/>
          <w:color w:val="00AFD4"/>
          <w:sz w:val="16"/>
        </w:rPr>
      </w:pPr>
    </w:p>
    <w:p w:rsidR="00730D9E" w:rsidRDefault="00730D9E" w:rsidP="00B44073">
      <w:pPr>
        <w:spacing w:after="0" w:line="600" w:lineRule="auto"/>
        <w:ind w:left="284" w:right="567"/>
        <w:jc w:val="both"/>
        <w:rPr>
          <w:rFonts w:cs="Calibri"/>
          <w:color w:val="00AFD4"/>
          <w:sz w:val="16"/>
        </w:rPr>
      </w:pPr>
    </w:p>
    <w:p w:rsidR="003A3428" w:rsidRDefault="003A3428" w:rsidP="00B44073">
      <w:pPr>
        <w:spacing w:after="0" w:line="600" w:lineRule="auto"/>
        <w:ind w:left="284" w:right="567"/>
        <w:jc w:val="both"/>
        <w:rPr>
          <w:rFonts w:cs="Calibri"/>
          <w:sz w:val="20"/>
        </w:rPr>
      </w:pPr>
    </w:p>
    <w:p w:rsidR="003A3428" w:rsidRDefault="003A3428" w:rsidP="00B44073">
      <w:pPr>
        <w:spacing w:after="0" w:line="600" w:lineRule="auto"/>
        <w:ind w:left="284" w:right="567"/>
        <w:jc w:val="both"/>
        <w:rPr>
          <w:rFonts w:cs="Calibri"/>
          <w:sz w:val="20"/>
        </w:rPr>
      </w:pPr>
    </w:p>
    <w:p w:rsidR="00A730B5" w:rsidRDefault="00A730B5" w:rsidP="00B44073">
      <w:pPr>
        <w:spacing w:after="0" w:line="600" w:lineRule="auto"/>
        <w:ind w:left="284" w:right="567"/>
        <w:jc w:val="both"/>
        <w:rPr>
          <w:rFonts w:cs="Calibri"/>
          <w:sz w:val="20"/>
        </w:rPr>
      </w:pPr>
    </w:p>
    <w:p w:rsidR="003A3428" w:rsidRDefault="003A3428" w:rsidP="00B44073">
      <w:pPr>
        <w:spacing w:after="0" w:line="600" w:lineRule="auto"/>
        <w:ind w:left="284" w:right="567"/>
        <w:jc w:val="both"/>
        <w:rPr>
          <w:rFonts w:cs="Calibri"/>
          <w:sz w:val="20"/>
        </w:rPr>
      </w:pPr>
    </w:p>
    <w:p w:rsidR="003A3428" w:rsidRPr="003A3428" w:rsidRDefault="003A3428" w:rsidP="00B44073">
      <w:pPr>
        <w:spacing w:after="0" w:line="600" w:lineRule="auto"/>
        <w:ind w:left="284" w:right="567"/>
        <w:jc w:val="both"/>
        <w:rPr>
          <w:rFonts w:cs="Calibri"/>
          <w:sz w:val="20"/>
        </w:rPr>
      </w:pPr>
    </w:p>
    <w:p w:rsidR="003A3428" w:rsidRPr="00A730B5" w:rsidRDefault="00A730B5" w:rsidP="00A730B5">
      <w:pPr>
        <w:pStyle w:val="Prrafodelista"/>
        <w:numPr>
          <w:ilvl w:val="0"/>
          <w:numId w:val="15"/>
        </w:numPr>
        <w:spacing w:after="0"/>
        <w:ind w:right="567"/>
        <w:jc w:val="both"/>
        <w:rPr>
          <w:rFonts w:cs="Calibri"/>
          <w:sz w:val="20"/>
        </w:rPr>
      </w:pPr>
      <w:r w:rsidRPr="00A730B5">
        <w:rPr>
          <w:rFonts w:cs="Calibri"/>
          <w:sz w:val="20"/>
        </w:rPr>
        <w:t xml:space="preserve">seleccionen una corriente de pensamiento ligada a la Ilustración (deísmo, ateísmo, materialismo, escepticismo) y busquen información sobre ella. Consideren sus </w:t>
      </w:r>
      <w:r>
        <w:rPr>
          <w:rFonts w:cs="Calibri"/>
          <w:sz w:val="20"/>
        </w:rPr>
        <w:t>principales postulados, autores.</w:t>
      </w:r>
    </w:p>
    <w:p w:rsidR="003A3428" w:rsidRDefault="003A3428" w:rsidP="003A3428">
      <w:pPr>
        <w:pStyle w:val="Prrafodelista"/>
        <w:spacing w:after="0" w:line="600" w:lineRule="auto"/>
        <w:ind w:left="360" w:right="567"/>
        <w:jc w:val="both"/>
        <w:rPr>
          <w:rFonts w:cs="Calibri"/>
          <w:sz w:val="20"/>
        </w:rPr>
      </w:pPr>
    </w:p>
    <w:p w:rsidR="003A3428" w:rsidRDefault="003A3428" w:rsidP="003A3428">
      <w:pPr>
        <w:pStyle w:val="Prrafodelista"/>
        <w:spacing w:after="0" w:line="600" w:lineRule="auto"/>
        <w:ind w:left="360" w:right="567"/>
        <w:jc w:val="both"/>
        <w:rPr>
          <w:rFonts w:cs="Calibri"/>
          <w:sz w:val="20"/>
        </w:rPr>
      </w:pPr>
    </w:p>
    <w:p w:rsidR="003A3428" w:rsidRDefault="003A3428" w:rsidP="003A3428">
      <w:pPr>
        <w:pStyle w:val="Prrafodelista"/>
        <w:spacing w:after="0" w:line="600" w:lineRule="auto"/>
        <w:ind w:left="360" w:right="567"/>
        <w:jc w:val="both"/>
        <w:rPr>
          <w:rFonts w:cs="Calibri"/>
          <w:sz w:val="20"/>
        </w:rPr>
      </w:pPr>
    </w:p>
    <w:p w:rsidR="00FF03BD" w:rsidRDefault="00A730B5" w:rsidP="00FF03BD">
      <w:pPr>
        <w:pStyle w:val="Prrafodelista"/>
        <w:numPr>
          <w:ilvl w:val="0"/>
          <w:numId w:val="15"/>
        </w:numPr>
        <w:spacing w:after="0" w:line="600" w:lineRule="auto"/>
        <w:ind w:right="567"/>
        <w:jc w:val="both"/>
        <w:rPr>
          <w:rFonts w:cs="Calibri"/>
          <w:sz w:val="20"/>
        </w:rPr>
      </w:pPr>
      <w:r>
        <w:rPr>
          <w:rFonts w:cs="Calibri"/>
          <w:sz w:val="20"/>
        </w:rPr>
        <w:t xml:space="preserve">Establece una relación entre los conceptos de ilustración, racionalismo y secularización. </w:t>
      </w:r>
    </w:p>
    <w:p w:rsidR="00FF03BD" w:rsidRPr="00FF03BD" w:rsidRDefault="00FF03BD" w:rsidP="00FF03BD">
      <w:pPr>
        <w:pStyle w:val="Prrafodelista"/>
        <w:numPr>
          <w:ilvl w:val="0"/>
          <w:numId w:val="15"/>
        </w:numPr>
        <w:spacing w:after="0" w:line="600" w:lineRule="auto"/>
        <w:ind w:right="567"/>
        <w:jc w:val="both"/>
        <w:rPr>
          <w:rFonts w:cs="Calibri"/>
          <w:sz w:val="20"/>
        </w:rPr>
      </w:pPr>
      <w:r>
        <w:rPr>
          <w:rFonts w:cs="Calibri"/>
          <w:sz w:val="20"/>
        </w:rPr>
        <w:t xml:space="preserve">¿Cuál es el vínculo entre ilustración y desarrollo científico? Explica. </w:t>
      </w:r>
      <w:bookmarkStart w:id="0" w:name="_GoBack"/>
      <w:bookmarkEnd w:id="0"/>
    </w:p>
    <w:p w:rsidR="00730D9E" w:rsidRDefault="00730D9E" w:rsidP="00B44073">
      <w:pPr>
        <w:spacing w:after="0" w:line="600" w:lineRule="auto"/>
        <w:ind w:left="284" w:right="567"/>
        <w:jc w:val="both"/>
        <w:rPr>
          <w:rFonts w:cs="Calibri"/>
          <w:color w:val="00AFD4"/>
          <w:sz w:val="16"/>
        </w:rPr>
      </w:pPr>
    </w:p>
    <w:p w:rsidR="00730D9E" w:rsidRDefault="00730D9E" w:rsidP="00B44073">
      <w:pPr>
        <w:spacing w:after="0" w:line="600" w:lineRule="auto"/>
        <w:ind w:left="284" w:right="567"/>
        <w:jc w:val="both"/>
        <w:rPr>
          <w:rFonts w:cs="Calibri"/>
          <w:color w:val="00AFD4"/>
          <w:sz w:val="16"/>
        </w:rPr>
      </w:pPr>
    </w:p>
    <w:p w:rsidR="00730D9E" w:rsidRDefault="00730D9E" w:rsidP="00B44073">
      <w:pPr>
        <w:spacing w:after="0" w:line="600" w:lineRule="auto"/>
        <w:ind w:left="284" w:right="567"/>
        <w:jc w:val="both"/>
        <w:rPr>
          <w:rFonts w:cs="Calibri"/>
          <w:color w:val="00AFD4"/>
          <w:sz w:val="16"/>
        </w:rPr>
      </w:pPr>
    </w:p>
    <w:p w:rsidR="00730D9E" w:rsidRDefault="00730D9E" w:rsidP="00B44073">
      <w:pPr>
        <w:spacing w:after="0" w:line="600" w:lineRule="auto"/>
        <w:ind w:left="284" w:right="567"/>
        <w:jc w:val="both"/>
        <w:rPr>
          <w:rFonts w:cs="Calibri"/>
          <w:color w:val="00AFD4"/>
          <w:sz w:val="16"/>
        </w:rPr>
      </w:pPr>
    </w:p>
    <w:p w:rsidR="00730D9E" w:rsidRDefault="00730D9E" w:rsidP="00B44073">
      <w:pPr>
        <w:spacing w:after="0" w:line="600" w:lineRule="auto"/>
        <w:ind w:left="284" w:right="567"/>
        <w:jc w:val="both"/>
        <w:rPr>
          <w:rFonts w:cs="Calibri"/>
          <w:color w:val="00AFD4"/>
          <w:sz w:val="16"/>
        </w:rPr>
      </w:pPr>
    </w:p>
    <w:p w:rsidR="00730D9E" w:rsidRDefault="00730D9E" w:rsidP="00B44073">
      <w:pPr>
        <w:spacing w:after="0" w:line="600" w:lineRule="auto"/>
        <w:ind w:left="284" w:right="567"/>
        <w:jc w:val="both"/>
        <w:rPr>
          <w:rFonts w:cs="Calibri"/>
          <w:color w:val="00AFD4"/>
          <w:sz w:val="16"/>
        </w:rPr>
      </w:pPr>
    </w:p>
    <w:p w:rsidR="008B1397" w:rsidRDefault="008B1397" w:rsidP="00D02CE3">
      <w:pPr>
        <w:spacing w:after="0" w:line="600" w:lineRule="auto"/>
        <w:ind w:left="284" w:right="567"/>
        <w:jc w:val="center"/>
        <w:rPr>
          <w:rFonts w:cs="Calibri"/>
          <w:color w:val="00AFD4"/>
          <w:sz w:val="16"/>
        </w:rPr>
      </w:pPr>
    </w:p>
    <w:p w:rsidR="003A3428" w:rsidRDefault="003A3428" w:rsidP="00D02CE3">
      <w:pPr>
        <w:spacing w:after="0" w:line="600" w:lineRule="auto"/>
        <w:ind w:left="284" w:right="567"/>
        <w:jc w:val="center"/>
        <w:rPr>
          <w:rFonts w:cs="Calibri"/>
          <w:sz w:val="36"/>
        </w:rPr>
      </w:pPr>
    </w:p>
    <w:p w:rsidR="00A730B5" w:rsidRDefault="00A730B5" w:rsidP="00D02CE3">
      <w:pPr>
        <w:spacing w:after="0" w:line="600" w:lineRule="auto"/>
        <w:ind w:left="284" w:right="567"/>
        <w:jc w:val="center"/>
        <w:rPr>
          <w:rFonts w:cs="Calibri"/>
          <w:sz w:val="36"/>
        </w:rPr>
      </w:pPr>
    </w:p>
    <w:p w:rsidR="00A730B5" w:rsidRDefault="00A730B5" w:rsidP="00D02CE3">
      <w:pPr>
        <w:spacing w:after="0" w:line="600" w:lineRule="auto"/>
        <w:ind w:left="284" w:right="567"/>
        <w:jc w:val="center"/>
        <w:rPr>
          <w:rFonts w:cs="Calibri"/>
          <w:sz w:val="36"/>
        </w:rPr>
      </w:pPr>
    </w:p>
    <w:p w:rsidR="00A730B5" w:rsidRDefault="00A730B5" w:rsidP="00D02CE3">
      <w:pPr>
        <w:spacing w:after="0" w:line="600" w:lineRule="auto"/>
        <w:ind w:left="284" w:right="567"/>
        <w:jc w:val="center"/>
        <w:rPr>
          <w:rFonts w:cs="Calibri"/>
          <w:sz w:val="36"/>
        </w:rPr>
      </w:pPr>
    </w:p>
    <w:p w:rsidR="00A730B5" w:rsidRDefault="00A730B5" w:rsidP="00D02CE3">
      <w:pPr>
        <w:spacing w:after="0" w:line="600" w:lineRule="auto"/>
        <w:ind w:left="284" w:right="567"/>
        <w:jc w:val="center"/>
        <w:rPr>
          <w:rFonts w:cs="Calibri"/>
          <w:sz w:val="36"/>
        </w:rPr>
      </w:pPr>
    </w:p>
    <w:p w:rsidR="00A730B5" w:rsidRDefault="00A730B5" w:rsidP="00D02CE3">
      <w:pPr>
        <w:spacing w:after="0" w:line="600" w:lineRule="auto"/>
        <w:ind w:left="284" w:right="567"/>
        <w:jc w:val="center"/>
        <w:rPr>
          <w:rFonts w:cs="Calibri"/>
          <w:sz w:val="36"/>
        </w:rPr>
      </w:pPr>
    </w:p>
    <w:p w:rsidR="00D02CE3" w:rsidRPr="00AE03D3" w:rsidRDefault="0025736E" w:rsidP="00D02CE3">
      <w:pPr>
        <w:spacing w:after="0" w:line="600" w:lineRule="auto"/>
        <w:ind w:left="284" w:right="567"/>
        <w:jc w:val="center"/>
        <w:rPr>
          <w:rFonts w:cs="Calibri"/>
          <w:sz w:val="36"/>
        </w:rPr>
      </w:pPr>
      <w:r w:rsidRPr="0025736E">
        <w:rPr>
          <w:rFonts w:cs="Calibri"/>
          <w:sz w:val="36"/>
        </w:rPr>
        <w:t xml:space="preserve">Pauta </w:t>
      </w:r>
      <w:r w:rsidRPr="00D02CE3">
        <w:rPr>
          <w:rFonts w:cs="Calibri"/>
          <w:sz w:val="36"/>
        </w:rPr>
        <w:t>evaluaci</w:t>
      </w:r>
      <w:r w:rsidR="00D02CE3" w:rsidRPr="00D02CE3">
        <w:rPr>
          <w:rFonts w:cs="Calibri"/>
          <w:sz w:val="36"/>
        </w:rPr>
        <w:t>ón</w:t>
      </w:r>
    </w:p>
    <w:tbl>
      <w:tblPr>
        <w:tblStyle w:val="Tablaconcuadrcula"/>
        <w:tblW w:w="0" w:type="auto"/>
        <w:tblInd w:w="284" w:type="dxa"/>
        <w:tblLook w:val="04A0" w:firstRow="1" w:lastRow="0" w:firstColumn="1" w:lastColumn="0" w:noHBand="0" w:noVBand="1"/>
      </w:tblPr>
      <w:tblGrid>
        <w:gridCol w:w="2270"/>
        <w:gridCol w:w="2271"/>
        <w:gridCol w:w="1691"/>
        <w:gridCol w:w="1708"/>
        <w:gridCol w:w="1405"/>
      </w:tblGrid>
      <w:tr w:rsidR="008C5055" w:rsidTr="008C5055">
        <w:tc>
          <w:tcPr>
            <w:tcW w:w="4541" w:type="dxa"/>
            <w:gridSpan w:val="2"/>
          </w:tcPr>
          <w:p w:rsidR="008C5055" w:rsidRDefault="008C5055" w:rsidP="0025736E">
            <w:pPr>
              <w:spacing w:after="0" w:line="600" w:lineRule="auto"/>
              <w:ind w:right="567"/>
              <w:jc w:val="center"/>
              <w:rPr>
                <w:rFonts w:cs="Calibri"/>
                <w:color w:val="00AFD4"/>
                <w:sz w:val="16"/>
              </w:rPr>
            </w:pPr>
            <w:r w:rsidRPr="0025736E">
              <w:rPr>
                <w:rFonts w:cs="Calibri"/>
                <w:sz w:val="20"/>
              </w:rPr>
              <w:t>Indicador</w:t>
            </w:r>
          </w:p>
        </w:tc>
        <w:tc>
          <w:tcPr>
            <w:tcW w:w="1691" w:type="dxa"/>
          </w:tcPr>
          <w:p w:rsidR="008C5055" w:rsidRPr="008C5055" w:rsidRDefault="008C5055" w:rsidP="008C5055">
            <w:pPr>
              <w:spacing w:after="0" w:line="240" w:lineRule="auto"/>
              <w:ind w:right="567"/>
              <w:jc w:val="center"/>
              <w:rPr>
                <w:rFonts w:cs="Calibri"/>
                <w:sz w:val="20"/>
              </w:rPr>
            </w:pPr>
            <w:r w:rsidRPr="008C5055">
              <w:rPr>
                <w:rFonts w:cs="Calibri"/>
                <w:sz w:val="20"/>
              </w:rPr>
              <w:t>Nivel de logro Alto</w:t>
            </w:r>
          </w:p>
          <w:p w:rsidR="008C5055" w:rsidRPr="008C5055" w:rsidRDefault="008C5055" w:rsidP="008C5055">
            <w:pPr>
              <w:spacing w:after="0" w:line="240" w:lineRule="auto"/>
              <w:ind w:right="567"/>
              <w:jc w:val="center"/>
              <w:rPr>
                <w:rFonts w:cs="Calibri"/>
                <w:sz w:val="16"/>
              </w:rPr>
            </w:pPr>
            <w:r w:rsidRPr="008C5055">
              <w:rPr>
                <w:rFonts w:cs="Calibri"/>
                <w:sz w:val="20"/>
              </w:rPr>
              <w:t>(2 Pts.)</w:t>
            </w:r>
          </w:p>
        </w:tc>
        <w:tc>
          <w:tcPr>
            <w:tcW w:w="1708" w:type="dxa"/>
          </w:tcPr>
          <w:p w:rsidR="008C5055" w:rsidRDefault="008C5055" w:rsidP="008C5055">
            <w:pPr>
              <w:spacing w:after="0" w:line="240" w:lineRule="auto"/>
              <w:ind w:right="567"/>
              <w:jc w:val="center"/>
              <w:rPr>
                <w:rFonts w:cs="Calibri"/>
                <w:sz w:val="20"/>
              </w:rPr>
            </w:pPr>
            <w:r w:rsidRPr="008C5055">
              <w:rPr>
                <w:rFonts w:cs="Calibri"/>
                <w:sz w:val="20"/>
              </w:rPr>
              <w:t>Nivel de logro bajo</w:t>
            </w:r>
          </w:p>
          <w:p w:rsidR="008C5055" w:rsidRDefault="008C5055" w:rsidP="008C5055">
            <w:pPr>
              <w:spacing w:after="0" w:line="240" w:lineRule="auto"/>
              <w:ind w:right="567"/>
              <w:jc w:val="center"/>
              <w:rPr>
                <w:rFonts w:cs="Calibri"/>
                <w:color w:val="00AFD4"/>
                <w:sz w:val="16"/>
              </w:rPr>
            </w:pPr>
            <w:r>
              <w:rPr>
                <w:rFonts w:cs="Calibri"/>
                <w:sz w:val="20"/>
              </w:rPr>
              <w:t xml:space="preserve">(1 </w:t>
            </w:r>
            <w:proofErr w:type="spellStart"/>
            <w:r>
              <w:rPr>
                <w:rFonts w:cs="Calibri"/>
                <w:sz w:val="20"/>
              </w:rPr>
              <w:t>pto</w:t>
            </w:r>
            <w:proofErr w:type="spellEnd"/>
            <w:r>
              <w:rPr>
                <w:rFonts w:cs="Calibri"/>
                <w:sz w:val="20"/>
              </w:rPr>
              <w:t>)</w:t>
            </w:r>
          </w:p>
        </w:tc>
        <w:tc>
          <w:tcPr>
            <w:tcW w:w="1405" w:type="dxa"/>
          </w:tcPr>
          <w:p w:rsidR="008C5055" w:rsidRDefault="008C5055" w:rsidP="008C5055">
            <w:pPr>
              <w:spacing w:after="0" w:line="240" w:lineRule="auto"/>
              <w:ind w:right="567"/>
              <w:jc w:val="center"/>
              <w:rPr>
                <w:rFonts w:cs="Calibri"/>
                <w:color w:val="00AFD4"/>
                <w:sz w:val="16"/>
              </w:rPr>
            </w:pPr>
            <w:r w:rsidRPr="008C5055">
              <w:rPr>
                <w:rFonts w:cs="Calibri"/>
                <w:sz w:val="20"/>
              </w:rPr>
              <w:t>No logrado</w:t>
            </w:r>
            <w:r>
              <w:rPr>
                <w:rFonts w:cs="Calibri"/>
                <w:sz w:val="20"/>
              </w:rPr>
              <w:t xml:space="preserve"> (0 </w:t>
            </w:r>
            <w:proofErr w:type="spellStart"/>
            <w:r>
              <w:rPr>
                <w:rFonts w:cs="Calibri"/>
                <w:sz w:val="20"/>
              </w:rPr>
              <w:t>Pts</w:t>
            </w:r>
            <w:proofErr w:type="spellEnd"/>
            <w:r>
              <w:rPr>
                <w:rFonts w:cs="Calibri"/>
                <w:sz w:val="20"/>
              </w:rPr>
              <w:t>)</w:t>
            </w:r>
          </w:p>
        </w:tc>
      </w:tr>
      <w:tr w:rsidR="008C5055" w:rsidTr="008C5055">
        <w:tc>
          <w:tcPr>
            <w:tcW w:w="4541" w:type="dxa"/>
            <w:gridSpan w:val="2"/>
          </w:tcPr>
          <w:p w:rsidR="008C5055" w:rsidRPr="0025736E" w:rsidRDefault="00440AB4" w:rsidP="0025736E">
            <w:pPr>
              <w:spacing w:after="0" w:line="240" w:lineRule="auto"/>
              <w:ind w:right="567"/>
              <w:jc w:val="both"/>
              <w:rPr>
                <w:rFonts w:cs="Calibri"/>
                <w:sz w:val="20"/>
              </w:rPr>
            </w:pPr>
            <w:r>
              <w:rPr>
                <w:rFonts w:cs="Calibri"/>
                <w:sz w:val="20"/>
              </w:rPr>
              <w:t>Identifica título de la fuente, autor</w:t>
            </w:r>
            <w:r w:rsidR="008B1397">
              <w:rPr>
                <w:rFonts w:cs="Calibri"/>
                <w:sz w:val="20"/>
              </w:rPr>
              <w:t>, año de publicación.</w:t>
            </w:r>
          </w:p>
        </w:tc>
        <w:tc>
          <w:tcPr>
            <w:tcW w:w="1691" w:type="dxa"/>
          </w:tcPr>
          <w:p w:rsidR="008C5055" w:rsidRDefault="008C5055" w:rsidP="00B44073">
            <w:pPr>
              <w:spacing w:after="0" w:line="600" w:lineRule="auto"/>
              <w:ind w:right="567"/>
              <w:jc w:val="both"/>
              <w:rPr>
                <w:rFonts w:cs="Calibri"/>
                <w:color w:val="00AFD4"/>
                <w:sz w:val="16"/>
              </w:rPr>
            </w:pPr>
          </w:p>
        </w:tc>
        <w:tc>
          <w:tcPr>
            <w:tcW w:w="1708" w:type="dxa"/>
          </w:tcPr>
          <w:p w:rsidR="008C5055" w:rsidRDefault="008C5055" w:rsidP="00B44073">
            <w:pPr>
              <w:spacing w:after="0" w:line="600" w:lineRule="auto"/>
              <w:ind w:right="567"/>
              <w:jc w:val="both"/>
              <w:rPr>
                <w:rFonts w:cs="Calibri"/>
                <w:color w:val="00AFD4"/>
                <w:sz w:val="16"/>
              </w:rPr>
            </w:pPr>
          </w:p>
        </w:tc>
        <w:tc>
          <w:tcPr>
            <w:tcW w:w="1405" w:type="dxa"/>
          </w:tcPr>
          <w:p w:rsidR="008C5055" w:rsidRDefault="008C5055" w:rsidP="00B44073">
            <w:pPr>
              <w:spacing w:after="0" w:line="600" w:lineRule="auto"/>
              <w:ind w:right="567"/>
              <w:jc w:val="both"/>
              <w:rPr>
                <w:rFonts w:cs="Calibri"/>
                <w:color w:val="00AFD4"/>
                <w:sz w:val="16"/>
              </w:rPr>
            </w:pPr>
          </w:p>
        </w:tc>
      </w:tr>
      <w:tr w:rsidR="008C5055" w:rsidTr="008C5055">
        <w:tc>
          <w:tcPr>
            <w:tcW w:w="4541" w:type="dxa"/>
            <w:gridSpan w:val="2"/>
          </w:tcPr>
          <w:p w:rsidR="008C5055" w:rsidRPr="0025736E" w:rsidRDefault="008B1397" w:rsidP="0025736E">
            <w:pPr>
              <w:spacing w:after="0" w:line="240" w:lineRule="auto"/>
              <w:ind w:right="567"/>
              <w:jc w:val="both"/>
              <w:rPr>
                <w:rFonts w:cs="Calibri"/>
                <w:sz w:val="20"/>
              </w:rPr>
            </w:pPr>
            <w:r>
              <w:rPr>
                <w:rFonts w:cs="Calibri"/>
                <w:sz w:val="20"/>
              </w:rPr>
              <w:t xml:space="preserve">Identifica el origen de la fuente y su naturaleza. </w:t>
            </w:r>
          </w:p>
        </w:tc>
        <w:tc>
          <w:tcPr>
            <w:tcW w:w="1691" w:type="dxa"/>
          </w:tcPr>
          <w:p w:rsidR="008C5055" w:rsidRDefault="008C5055" w:rsidP="00B44073">
            <w:pPr>
              <w:spacing w:after="0" w:line="600" w:lineRule="auto"/>
              <w:ind w:right="567"/>
              <w:jc w:val="both"/>
              <w:rPr>
                <w:rFonts w:cs="Calibri"/>
                <w:color w:val="00AFD4"/>
                <w:sz w:val="16"/>
              </w:rPr>
            </w:pPr>
          </w:p>
        </w:tc>
        <w:tc>
          <w:tcPr>
            <w:tcW w:w="1708" w:type="dxa"/>
          </w:tcPr>
          <w:p w:rsidR="008C5055" w:rsidRDefault="008C5055" w:rsidP="00B44073">
            <w:pPr>
              <w:spacing w:after="0" w:line="600" w:lineRule="auto"/>
              <w:ind w:right="567"/>
              <w:jc w:val="both"/>
              <w:rPr>
                <w:rFonts w:cs="Calibri"/>
                <w:color w:val="00AFD4"/>
                <w:sz w:val="16"/>
              </w:rPr>
            </w:pPr>
          </w:p>
        </w:tc>
        <w:tc>
          <w:tcPr>
            <w:tcW w:w="1405" w:type="dxa"/>
          </w:tcPr>
          <w:p w:rsidR="008C5055" w:rsidRDefault="008C5055" w:rsidP="00B44073">
            <w:pPr>
              <w:spacing w:after="0" w:line="600" w:lineRule="auto"/>
              <w:ind w:right="567"/>
              <w:jc w:val="both"/>
              <w:rPr>
                <w:rFonts w:cs="Calibri"/>
                <w:color w:val="00AFD4"/>
                <w:sz w:val="16"/>
              </w:rPr>
            </w:pPr>
          </w:p>
        </w:tc>
      </w:tr>
      <w:tr w:rsidR="008C5055" w:rsidTr="008C5055">
        <w:tc>
          <w:tcPr>
            <w:tcW w:w="4541" w:type="dxa"/>
            <w:gridSpan w:val="2"/>
          </w:tcPr>
          <w:p w:rsidR="008C5055" w:rsidRPr="0025736E" w:rsidRDefault="008B1397" w:rsidP="0025736E">
            <w:pPr>
              <w:spacing w:after="0" w:line="240" w:lineRule="auto"/>
              <w:ind w:right="567"/>
              <w:jc w:val="both"/>
              <w:rPr>
                <w:rFonts w:cs="Calibri"/>
                <w:sz w:val="20"/>
              </w:rPr>
            </w:pPr>
            <w:r>
              <w:rPr>
                <w:rFonts w:cs="Calibri"/>
                <w:sz w:val="20"/>
              </w:rPr>
              <w:t xml:space="preserve">Sintetiza la información que entrega la fuente, puntualizando los aspectos de importancia. </w:t>
            </w:r>
          </w:p>
        </w:tc>
        <w:tc>
          <w:tcPr>
            <w:tcW w:w="1691" w:type="dxa"/>
          </w:tcPr>
          <w:p w:rsidR="008C5055" w:rsidRDefault="008C5055" w:rsidP="00B44073">
            <w:pPr>
              <w:spacing w:after="0" w:line="600" w:lineRule="auto"/>
              <w:ind w:right="567"/>
              <w:jc w:val="both"/>
              <w:rPr>
                <w:rFonts w:cs="Calibri"/>
                <w:color w:val="00AFD4"/>
                <w:sz w:val="16"/>
              </w:rPr>
            </w:pPr>
          </w:p>
        </w:tc>
        <w:tc>
          <w:tcPr>
            <w:tcW w:w="1708" w:type="dxa"/>
          </w:tcPr>
          <w:p w:rsidR="008C5055" w:rsidRDefault="008C5055" w:rsidP="00B44073">
            <w:pPr>
              <w:spacing w:after="0" w:line="600" w:lineRule="auto"/>
              <w:ind w:right="567"/>
              <w:jc w:val="both"/>
              <w:rPr>
                <w:rFonts w:cs="Calibri"/>
                <w:color w:val="00AFD4"/>
                <w:sz w:val="16"/>
              </w:rPr>
            </w:pPr>
          </w:p>
        </w:tc>
        <w:tc>
          <w:tcPr>
            <w:tcW w:w="1405" w:type="dxa"/>
          </w:tcPr>
          <w:p w:rsidR="008C5055" w:rsidRDefault="008C5055" w:rsidP="00B44073">
            <w:pPr>
              <w:spacing w:after="0" w:line="600" w:lineRule="auto"/>
              <w:ind w:right="567"/>
              <w:jc w:val="both"/>
              <w:rPr>
                <w:rFonts w:cs="Calibri"/>
                <w:color w:val="00AFD4"/>
                <w:sz w:val="16"/>
              </w:rPr>
            </w:pPr>
          </w:p>
        </w:tc>
      </w:tr>
      <w:tr w:rsidR="008C5055" w:rsidTr="008C5055">
        <w:tc>
          <w:tcPr>
            <w:tcW w:w="4541" w:type="dxa"/>
            <w:gridSpan w:val="2"/>
          </w:tcPr>
          <w:p w:rsidR="008C5055" w:rsidRDefault="008C5055" w:rsidP="008C5055">
            <w:pPr>
              <w:spacing w:after="0" w:line="240" w:lineRule="auto"/>
              <w:ind w:right="567"/>
              <w:jc w:val="both"/>
              <w:rPr>
                <w:rFonts w:cs="Calibri"/>
                <w:sz w:val="20"/>
              </w:rPr>
            </w:pPr>
            <w:r>
              <w:rPr>
                <w:rFonts w:cs="Calibri"/>
                <w:sz w:val="20"/>
              </w:rPr>
              <w:t>Las respuestas se vincula</w:t>
            </w:r>
            <w:r w:rsidR="00A730B5">
              <w:rPr>
                <w:rFonts w:cs="Calibri"/>
                <w:sz w:val="20"/>
              </w:rPr>
              <w:t xml:space="preserve">n a los contenidos. </w:t>
            </w:r>
          </w:p>
        </w:tc>
        <w:tc>
          <w:tcPr>
            <w:tcW w:w="1691" w:type="dxa"/>
          </w:tcPr>
          <w:p w:rsidR="008C5055" w:rsidRDefault="008C5055" w:rsidP="008C5055">
            <w:pPr>
              <w:spacing w:after="0" w:line="600" w:lineRule="auto"/>
              <w:ind w:right="567"/>
              <w:jc w:val="both"/>
              <w:rPr>
                <w:rFonts w:cs="Calibri"/>
                <w:color w:val="00AFD4"/>
                <w:sz w:val="16"/>
              </w:rPr>
            </w:pPr>
          </w:p>
        </w:tc>
        <w:tc>
          <w:tcPr>
            <w:tcW w:w="1708" w:type="dxa"/>
          </w:tcPr>
          <w:p w:rsidR="008C5055" w:rsidRDefault="008C5055" w:rsidP="008C5055">
            <w:pPr>
              <w:spacing w:after="0" w:line="600" w:lineRule="auto"/>
              <w:ind w:right="567"/>
              <w:jc w:val="both"/>
              <w:rPr>
                <w:rFonts w:cs="Calibri"/>
                <w:color w:val="00AFD4"/>
                <w:sz w:val="16"/>
              </w:rPr>
            </w:pPr>
          </w:p>
        </w:tc>
        <w:tc>
          <w:tcPr>
            <w:tcW w:w="1405" w:type="dxa"/>
          </w:tcPr>
          <w:p w:rsidR="008C5055" w:rsidRDefault="008C5055" w:rsidP="008C5055">
            <w:pPr>
              <w:spacing w:after="0" w:line="600" w:lineRule="auto"/>
              <w:ind w:right="567"/>
              <w:jc w:val="both"/>
              <w:rPr>
                <w:rFonts w:cs="Calibri"/>
                <w:color w:val="00AFD4"/>
                <w:sz w:val="16"/>
              </w:rPr>
            </w:pPr>
          </w:p>
        </w:tc>
      </w:tr>
      <w:tr w:rsidR="008C5055" w:rsidTr="008C5055">
        <w:tc>
          <w:tcPr>
            <w:tcW w:w="4541" w:type="dxa"/>
            <w:gridSpan w:val="2"/>
          </w:tcPr>
          <w:p w:rsidR="008C5055" w:rsidRDefault="008C5055" w:rsidP="008C5055">
            <w:pPr>
              <w:spacing w:after="0" w:line="240" w:lineRule="auto"/>
              <w:ind w:right="567"/>
              <w:jc w:val="both"/>
              <w:rPr>
                <w:rFonts w:cs="Calibri"/>
                <w:sz w:val="20"/>
              </w:rPr>
            </w:pPr>
            <w:r>
              <w:rPr>
                <w:rFonts w:cs="Calibri"/>
                <w:sz w:val="20"/>
              </w:rPr>
              <w:t xml:space="preserve">Cumple con los requisitos exigidos en cada pregunta. </w:t>
            </w:r>
          </w:p>
        </w:tc>
        <w:tc>
          <w:tcPr>
            <w:tcW w:w="1691" w:type="dxa"/>
          </w:tcPr>
          <w:p w:rsidR="008C5055" w:rsidRDefault="008C5055" w:rsidP="008C5055">
            <w:pPr>
              <w:spacing w:after="0" w:line="600" w:lineRule="auto"/>
              <w:ind w:right="567"/>
              <w:jc w:val="both"/>
              <w:rPr>
                <w:rFonts w:cs="Calibri"/>
                <w:color w:val="00AFD4"/>
                <w:sz w:val="16"/>
              </w:rPr>
            </w:pPr>
          </w:p>
        </w:tc>
        <w:tc>
          <w:tcPr>
            <w:tcW w:w="1708" w:type="dxa"/>
          </w:tcPr>
          <w:p w:rsidR="008C5055" w:rsidRDefault="008C5055" w:rsidP="008C5055">
            <w:pPr>
              <w:spacing w:after="0" w:line="600" w:lineRule="auto"/>
              <w:ind w:right="567"/>
              <w:jc w:val="both"/>
              <w:rPr>
                <w:rFonts w:cs="Calibri"/>
                <w:color w:val="00AFD4"/>
                <w:sz w:val="16"/>
              </w:rPr>
            </w:pPr>
          </w:p>
        </w:tc>
        <w:tc>
          <w:tcPr>
            <w:tcW w:w="1405" w:type="dxa"/>
          </w:tcPr>
          <w:p w:rsidR="008C5055" w:rsidRDefault="008C5055" w:rsidP="008C5055">
            <w:pPr>
              <w:spacing w:after="0" w:line="600" w:lineRule="auto"/>
              <w:ind w:right="567"/>
              <w:jc w:val="both"/>
              <w:rPr>
                <w:rFonts w:cs="Calibri"/>
                <w:color w:val="00AFD4"/>
                <w:sz w:val="16"/>
              </w:rPr>
            </w:pPr>
          </w:p>
        </w:tc>
      </w:tr>
      <w:tr w:rsidR="008B1397" w:rsidTr="008C5055">
        <w:tc>
          <w:tcPr>
            <w:tcW w:w="4541" w:type="dxa"/>
            <w:gridSpan w:val="2"/>
          </w:tcPr>
          <w:p w:rsidR="008B1397" w:rsidRDefault="008B1397" w:rsidP="008C5055">
            <w:pPr>
              <w:spacing w:after="0" w:line="240" w:lineRule="auto"/>
              <w:ind w:right="567"/>
              <w:jc w:val="both"/>
              <w:rPr>
                <w:rFonts w:cs="Calibri"/>
                <w:sz w:val="20"/>
              </w:rPr>
            </w:pPr>
            <w:r>
              <w:rPr>
                <w:rFonts w:cs="Calibri"/>
                <w:sz w:val="20"/>
              </w:rPr>
              <w:t xml:space="preserve">Justifica y argumenta de manera clara cada uno de sus respuestas. </w:t>
            </w:r>
          </w:p>
        </w:tc>
        <w:tc>
          <w:tcPr>
            <w:tcW w:w="1691" w:type="dxa"/>
          </w:tcPr>
          <w:p w:rsidR="008B1397" w:rsidRDefault="008B1397" w:rsidP="008C5055">
            <w:pPr>
              <w:spacing w:after="0" w:line="600" w:lineRule="auto"/>
              <w:ind w:right="567"/>
              <w:jc w:val="both"/>
              <w:rPr>
                <w:rFonts w:cs="Calibri"/>
                <w:color w:val="00AFD4"/>
                <w:sz w:val="16"/>
              </w:rPr>
            </w:pPr>
          </w:p>
        </w:tc>
        <w:tc>
          <w:tcPr>
            <w:tcW w:w="1708" w:type="dxa"/>
          </w:tcPr>
          <w:p w:rsidR="008B1397" w:rsidRDefault="008B1397" w:rsidP="008C5055">
            <w:pPr>
              <w:spacing w:after="0" w:line="600" w:lineRule="auto"/>
              <w:ind w:right="567"/>
              <w:jc w:val="both"/>
              <w:rPr>
                <w:rFonts w:cs="Calibri"/>
                <w:color w:val="00AFD4"/>
                <w:sz w:val="16"/>
              </w:rPr>
            </w:pPr>
          </w:p>
        </w:tc>
        <w:tc>
          <w:tcPr>
            <w:tcW w:w="1405" w:type="dxa"/>
          </w:tcPr>
          <w:p w:rsidR="008B1397" w:rsidRDefault="008B1397" w:rsidP="008C5055">
            <w:pPr>
              <w:spacing w:after="0" w:line="600" w:lineRule="auto"/>
              <w:ind w:right="567"/>
              <w:jc w:val="both"/>
              <w:rPr>
                <w:rFonts w:cs="Calibri"/>
                <w:color w:val="00AFD4"/>
                <w:sz w:val="16"/>
              </w:rPr>
            </w:pPr>
          </w:p>
        </w:tc>
      </w:tr>
      <w:tr w:rsidR="008C5055" w:rsidTr="008C5055">
        <w:tc>
          <w:tcPr>
            <w:tcW w:w="4541" w:type="dxa"/>
            <w:gridSpan w:val="2"/>
          </w:tcPr>
          <w:p w:rsidR="008C5055" w:rsidRDefault="008C5055" w:rsidP="008C5055">
            <w:pPr>
              <w:spacing w:after="0" w:line="240" w:lineRule="auto"/>
              <w:ind w:right="567"/>
              <w:jc w:val="both"/>
              <w:rPr>
                <w:rFonts w:cs="Calibri"/>
                <w:sz w:val="20"/>
              </w:rPr>
            </w:pPr>
            <w:r>
              <w:rPr>
                <w:rFonts w:cs="Calibri"/>
                <w:sz w:val="20"/>
              </w:rPr>
              <w:t>Las respue</w:t>
            </w:r>
            <w:r w:rsidR="008B1397">
              <w:rPr>
                <w:rFonts w:cs="Calibri"/>
                <w:sz w:val="20"/>
              </w:rPr>
              <w:t xml:space="preserve">stas dan cuenta que  comprende </w:t>
            </w:r>
            <w:r>
              <w:rPr>
                <w:rFonts w:cs="Calibri"/>
                <w:sz w:val="20"/>
              </w:rPr>
              <w:t>las preguntas.</w:t>
            </w:r>
          </w:p>
        </w:tc>
        <w:tc>
          <w:tcPr>
            <w:tcW w:w="1691" w:type="dxa"/>
          </w:tcPr>
          <w:p w:rsidR="008C5055" w:rsidRDefault="008C5055" w:rsidP="008C5055">
            <w:pPr>
              <w:spacing w:after="0" w:line="600" w:lineRule="auto"/>
              <w:ind w:right="567"/>
              <w:jc w:val="both"/>
              <w:rPr>
                <w:rFonts w:cs="Calibri"/>
                <w:color w:val="00AFD4"/>
                <w:sz w:val="16"/>
              </w:rPr>
            </w:pPr>
          </w:p>
        </w:tc>
        <w:tc>
          <w:tcPr>
            <w:tcW w:w="1708" w:type="dxa"/>
          </w:tcPr>
          <w:p w:rsidR="008C5055" w:rsidRDefault="008C5055" w:rsidP="008C5055">
            <w:pPr>
              <w:spacing w:after="0" w:line="600" w:lineRule="auto"/>
              <w:ind w:right="567"/>
              <w:jc w:val="both"/>
              <w:rPr>
                <w:rFonts w:cs="Calibri"/>
                <w:color w:val="00AFD4"/>
                <w:sz w:val="16"/>
              </w:rPr>
            </w:pPr>
          </w:p>
        </w:tc>
        <w:tc>
          <w:tcPr>
            <w:tcW w:w="1405" w:type="dxa"/>
          </w:tcPr>
          <w:p w:rsidR="008C5055" w:rsidRDefault="008C5055" w:rsidP="008C5055">
            <w:pPr>
              <w:spacing w:after="0" w:line="600" w:lineRule="auto"/>
              <w:ind w:right="567"/>
              <w:jc w:val="both"/>
              <w:rPr>
                <w:rFonts w:cs="Calibri"/>
                <w:color w:val="00AFD4"/>
                <w:sz w:val="16"/>
              </w:rPr>
            </w:pPr>
          </w:p>
        </w:tc>
      </w:tr>
      <w:tr w:rsidR="008B1397" w:rsidTr="008C5055">
        <w:tc>
          <w:tcPr>
            <w:tcW w:w="4541" w:type="dxa"/>
            <w:gridSpan w:val="2"/>
          </w:tcPr>
          <w:p w:rsidR="008B1397" w:rsidRDefault="008B1397" w:rsidP="003A3428">
            <w:pPr>
              <w:spacing w:after="0" w:line="240" w:lineRule="auto"/>
              <w:ind w:right="567"/>
              <w:jc w:val="both"/>
              <w:rPr>
                <w:rFonts w:cs="Calibri"/>
                <w:sz w:val="20"/>
              </w:rPr>
            </w:pPr>
            <w:r>
              <w:rPr>
                <w:rFonts w:cs="Calibri"/>
                <w:sz w:val="20"/>
              </w:rPr>
              <w:t xml:space="preserve">Identifica </w:t>
            </w:r>
            <w:r w:rsidR="00A730B5">
              <w:rPr>
                <w:rFonts w:cs="Calibri"/>
                <w:sz w:val="20"/>
              </w:rPr>
              <w:t>los principales postulados del método científico</w:t>
            </w:r>
            <w:r w:rsidR="003A3428">
              <w:rPr>
                <w:rFonts w:cs="Calibri"/>
                <w:sz w:val="20"/>
              </w:rPr>
              <w:t xml:space="preserve">. </w:t>
            </w:r>
          </w:p>
        </w:tc>
        <w:tc>
          <w:tcPr>
            <w:tcW w:w="1691" w:type="dxa"/>
          </w:tcPr>
          <w:p w:rsidR="008B1397" w:rsidRDefault="008B1397" w:rsidP="008C5055">
            <w:pPr>
              <w:spacing w:after="0" w:line="600" w:lineRule="auto"/>
              <w:ind w:right="567"/>
              <w:jc w:val="both"/>
              <w:rPr>
                <w:rFonts w:cs="Calibri"/>
                <w:color w:val="00AFD4"/>
                <w:sz w:val="16"/>
              </w:rPr>
            </w:pPr>
          </w:p>
        </w:tc>
        <w:tc>
          <w:tcPr>
            <w:tcW w:w="1708" w:type="dxa"/>
          </w:tcPr>
          <w:p w:rsidR="008B1397" w:rsidRDefault="008B1397" w:rsidP="008C5055">
            <w:pPr>
              <w:spacing w:after="0" w:line="600" w:lineRule="auto"/>
              <w:ind w:right="567"/>
              <w:jc w:val="both"/>
              <w:rPr>
                <w:rFonts w:cs="Calibri"/>
                <w:color w:val="00AFD4"/>
                <w:sz w:val="16"/>
              </w:rPr>
            </w:pPr>
          </w:p>
        </w:tc>
        <w:tc>
          <w:tcPr>
            <w:tcW w:w="1405" w:type="dxa"/>
          </w:tcPr>
          <w:p w:rsidR="008B1397" w:rsidRDefault="008B1397" w:rsidP="008C5055">
            <w:pPr>
              <w:spacing w:after="0" w:line="600" w:lineRule="auto"/>
              <w:ind w:right="567"/>
              <w:jc w:val="both"/>
              <w:rPr>
                <w:rFonts w:cs="Calibri"/>
                <w:color w:val="00AFD4"/>
                <w:sz w:val="16"/>
              </w:rPr>
            </w:pPr>
          </w:p>
        </w:tc>
      </w:tr>
      <w:tr w:rsidR="008C5055" w:rsidTr="008C5055">
        <w:tc>
          <w:tcPr>
            <w:tcW w:w="4541" w:type="dxa"/>
            <w:gridSpan w:val="2"/>
          </w:tcPr>
          <w:p w:rsidR="008B1397" w:rsidRPr="008C5055" w:rsidRDefault="00A730B5" w:rsidP="00A730B5">
            <w:pPr>
              <w:spacing w:after="0" w:line="240" w:lineRule="auto"/>
              <w:ind w:right="567"/>
              <w:jc w:val="both"/>
              <w:rPr>
                <w:rFonts w:cs="Calibri"/>
                <w:sz w:val="20"/>
              </w:rPr>
            </w:pPr>
            <w:r>
              <w:rPr>
                <w:rFonts w:cs="Calibri"/>
                <w:sz w:val="20"/>
              </w:rPr>
              <w:t xml:space="preserve">Establece una relación entre: Ilustración, secularización y racionalismo. </w:t>
            </w:r>
          </w:p>
        </w:tc>
        <w:tc>
          <w:tcPr>
            <w:tcW w:w="1691" w:type="dxa"/>
          </w:tcPr>
          <w:p w:rsidR="008C5055" w:rsidRDefault="008C5055" w:rsidP="008C5055">
            <w:pPr>
              <w:spacing w:after="0" w:line="600" w:lineRule="auto"/>
              <w:ind w:right="567"/>
              <w:jc w:val="both"/>
              <w:rPr>
                <w:rFonts w:cs="Calibri"/>
                <w:color w:val="00AFD4"/>
                <w:sz w:val="16"/>
              </w:rPr>
            </w:pPr>
          </w:p>
        </w:tc>
        <w:tc>
          <w:tcPr>
            <w:tcW w:w="1708" w:type="dxa"/>
          </w:tcPr>
          <w:p w:rsidR="008C5055" w:rsidRDefault="008C5055" w:rsidP="008C5055">
            <w:pPr>
              <w:spacing w:after="0" w:line="600" w:lineRule="auto"/>
              <w:ind w:right="567"/>
              <w:jc w:val="both"/>
              <w:rPr>
                <w:rFonts w:cs="Calibri"/>
                <w:color w:val="00AFD4"/>
                <w:sz w:val="16"/>
              </w:rPr>
            </w:pPr>
          </w:p>
        </w:tc>
        <w:tc>
          <w:tcPr>
            <w:tcW w:w="1405" w:type="dxa"/>
          </w:tcPr>
          <w:p w:rsidR="008C5055" w:rsidRDefault="008C5055" w:rsidP="008C5055">
            <w:pPr>
              <w:spacing w:after="0" w:line="600" w:lineRule="auto"/>
              <w:ind w:right="567"/>
              <w:jc w:val="both"/>
              <w:rPr>
                <w:rFonts w:cs="Calibri"/>
                <w:color w:val="00AFD4"/>
                <w:sz w:val="16"/>
              </w:rPr>
            </w:pPr>
          </w:p>
        </w:tc>
      </w:tr>
      <w:tr w:rsidR="00A730B5" w:rsidTr="008C5055">
        <w:tc>
          <w:tcPr>
            <w:tcW w:w="4541" w:type="dxa"/>
            <w:gridSpan w:val="2"/>
          </w:tcPr>
          <w:p w:rsidR="00A730B5" w:rsidRDefault="00A730B5" w:rsidP="00A730B5">
            <w:pPr>
              <w:spacing w:after="0" w:line="240" w:lineRule="auto"/>
              <w:ind w:right="567"/>
              <w:jc w:val="both"/>
              <w:rPr>
                <w:rFonts w:cs="Calibri"/>
                <w:sz w:val="20"/>
              </w:rPr>
            </w:pPr>
            <w:r>
              <w:rPr>
                <w:rFonts w:cs="Calibri"/>
                <w:sz w:val="20"/>
              </w:rPr>
              <w:t xml:space="preserve">Identifica la diferencia entre absolutismo y republicanismo. </w:t>
            </w:r>
          </w:p>
        </w:tc>
        <w:tc>
          <w:tcPr>
            <w:tcW w:w="1691" w:type="dxa"/>
          </w:tcPr>
          <w:p w:rsidR="00A730B5" w:rsidRDefault="00A730B5" w:rsidP="008C5055">
            <w:pPr>
              <w:spacing w:after="0" w:line="600" w:lineRule="auto"/>
              <w:ind w:right="567"/>
              <w:jc w:val="both"/>
              <w:rPr>
                <w:rFonts w:cs="Calibri"/>
                <w:color w:val="00AFD4"/>
                <w:sz w:val="16"/>
              </w:rPr>
            </w:pPr>
          </w:p>
        </w:tc>
        <w:tc>
          <w:tcPr>
            <w:tcW w:w="1708" w:type="dxa"/>
          </w:tcPr>
          <w:p w:rsidR="00A730B5" w:rsidRDefault="00A730B5" w:rsidP="008C5055">
            <w:pPr>
              <w:spacing w:after="0" w:line="600" w:lineRule="auto"/>
              <w:ind w:right="567"/>
              <w:jc w:val="both"/>
              <w:rPr>
                <w:rFonts w:cs="Calibri"/>
                <w:color w:val="00AFD4"/>
                <w:sz w:val="16"/>
              </w:rPr>
            </w:pPr>
          </w:p>
        </w:tc>
        <w:tc>
          <w:tcPr>
            <w:tcW w:w="1405" w:type="dxa"/>
          </w:tcPr>
          <w:p w:rsidR="00A730B5" w:rsidRDefault="00A730B5" w:rsidP="008C5055">
            <w:pPr>
              <w:spacing w:after="0" w:line="600" w:lineRule="auto"/>
              <w:ind w:right="567"/>
              <w:jc w:val="both"/>
              <w:rPr>
                <w:rFonts w:cs="Calibri"/>
                <w:color w:val="00AFD4"/>
                <w:sz w:val="16"/>
              </w:rPr>
            </w:pPr>
          </w:p>
        </w:tc>
      </w:tr>
      <w:tr w:rsidR="003A3428" w:rsidTr="008C5055">
        <w:tc>
          <w:tcPr>
            <w:tcW w:w="4541" w:type="dxa"/>
            <w:gridSpan w:val="2"/>
          </w:tcPr>
          <w:p w:rsidR="00A730B5" w:rsidRDefault="00A730B5" w:rsidP="00A730B5">
            <w:pPr>
              <w:spacing w:after="0" w:line="240" w:lineRule="auto"/>
              <w:ind w:right="567"/>
              <w:jc w:val="both"/>
              <w:rPr>
                <w:rFonts w:cs="Calibri"/>
                <w:sz w:val="20"/>
              </w:rPr>
            </w:pPr>
            <w:r>
              <w:rPr>
                <w:rFonts w:cs="Calibri"/>
                <w:sz w:val="20"/>
              </w:rPr>
              <w:t xml:space="preserve">Entrega un trabajo Ordenado. </w:t>
            </w:r>
          </w:p>
          <w:p w:rsidR="003A3428" w:rsidRDefault="003A3428" w:rsidP="008C5055">
            <w:pPr>
              <w:spacing w:after="0" w:line="240" w:lineRule="auto"/>
              <w:ind w:right="567"/>
              <w:jc w:val="both"/>
              <w:rPr>
                <w:rFonts w:cs="Calibri"/>
                <w:sz w:val="20"/>
              </w:rPr>
            </w:pPr>
          </w:p>
        </w:tc>
        <w:tc>
          <w:tcPr>
            <w:tcW w:w="1691" w:type="dxa"/>
          </w:tcPr>
          <w:p w:rsidR="003A3428" w:rsidRDefault="003A3428" w:rsidP="008C5055">
            <w:pPr>
              <w:spacing w:after="0" w:line="600" w:lineRule="auto"/>
              <w:ind w:right="567"/>
              <w:jc w:val="both"/>
              <w:rPr>
                <w:rFonts w:cs="Calibri"/>
                <w:color w:val="00AFD4"/>
                <w:sz w:val="16"/>
              </w:rPr>
            </w:pPr>
          </w:p>
        </w:tc>
        <w:tc>
          <w:tcPr>
            <w:tcW w:w="1708" w:type="dxa"/>
          </w:tcPr>
          <w:p w:rsidR="003A3428" w:rsidRDefault="003A3428" w:rsidP="008C5055">
            <w:pPr>
              <w:spacing w:after="0" w:line="600" w:lineRule="auto"/>
              <w:ind w:right="567"/>
              <w:jc w:val="both"/>
              <w:rPr>
                <w:rFonts w:cs="Calibri"/>
                <w:color w:val="00AFD4"/>
                <w:sz w:val="16"/>
              </w:rPr>
            </w:pPr>
          </w:p>
        </w:tc>
        <w:tc>
          <w:tcPr>
            <w:tcW w:w="1405" w:type="dxa"/>
          </w:tcPr>
          <w:p w:rsidR="003A3428" w:rsidRDefault="003A3428" w:rsidP="008C5055">
            <w:pPr>
              <w:spacing w:after="0" w:line="600" w:lineRule="auto"/>
              <w:ind w:right="567"/>
              <w:jc w:val="both"/>
              <w:rPr>
                <w:rFonts w:cs="Calibri"/>
                <w:color w:val="00AFD4"/>
                <w:sz w:val="16"/>
              </w:rPr>
            </w:pPr>
          </w:p>
        </w:tc>
      </w:tr>
      <w:tr w:rsidR="008B1397" w:rsidTr="008C5055">
        <w:tc>
          <w:tcPr>
            <w:tcW w:w="4541" w:type="dxa"/>
            <w:gridSpan w:val="2"/>
          </w:tcPr>
          <w:p w:rsidR="008B1397" w:rsidRDefault="008B1397" w:rsidP="008C5055">
            <w:pPr>
              <w:spacing w:after="0" w:line="240" w:lineRule="auto"/>
              <w:ind w:right="567"/>
              <w:jc w:val="both"/>
              <w:rPr>
                <w:rFonts w:cs="Calibri"/>
                <w:sz w:val="20"/>
              </w:rPr>
            </w:pPr>
            <w:r>
              <w:rPr>
                <w:rFonts w:cs="Calibri"/>
                <w:sz w:val="20"/>
              </w:rPr>
              <w:t xml:space="preserve">Respeta las reglas ortográficas y de puntuación. </w:t>
            </w:r>
          </w:p>
        </w:tc>
        <w:tc>
          <w:tcPr>
            <w:tcW w:w="1691" w:type="dxa"/>
          </w:tcPr>
          <w:p w:rsidR="008B1397" w:rsidRDefault="008B1397" w:rsidP="008C5055">
            <w:pPr>
              <w:spacing w:after="0" w:line="600" w:lineRule="auto"/>
              <w:ind w:right="567"/>
              <w:jc w:val="both"/>
              <w:rPr>
                <w:rFonts w:cs="Calibri"/>
                <w:color w:val="00AFD4"/>
                <w:sz w:val="16"/>
              </w:rPr>
            </w:pPr>
          </w:p>
        </w:tc>
        <w:tc>
          <w:tcPr>
            <w:tcW w:w="1708" w:type="dxa"/>
          </w:tcPr>
          <w:p w:rsidR="008B1397" w:rsidRDefault="008B1397" w:rsidP="008C5055">
            <w:pPr>
              <w:spacing w:after="0" w:line="600" w:lineRule="auto"/>
              <w:ind w:right="567"/>
              <w:jc w:val="both"/>
              <w:rPr>
                <w:rFonts w:cs="Calibri"/>
                <w:color w:val="00AFD4"/>
                <w:sz w:val="16"/>
              </w:rPr>
            </w:pPr>
          </w:p>
        </w:tc>
        <w:tc>
          <w:tcPr>
            <w:tcW w:w="1405" w:type="dxa"/>
          </w:tcPr>
          <w:p w:rsidR="008B1397" w:rsidRDefault="008B1397" w:rsidP="008C5055">
            <w:pPr>
              <w:spacing w:after="0" w:line="600" w:lineRule="auto"/>
              <w:ind w:right="567"/>
              <w:jc w:val="both"/>
              <w:rPr>
                <w:rFonts w:cs="Calibri"/>
                <w:color w:val="00AFD4"/>
                <w:sz w:val="16"/>
              </w:rPr>
            </w:pPr>
          </w:p>
        </w:tc>
      </w:tr>
      <w:tr w:rsidR="008C5055" w:rsidTr="008C5055">
        <w:tc>
          <w:tcPr>
            <w:tcW w:w="4541" w:type="dxa"/>
            <w:gridSpan w:val="2"/>
          </w:tcPr>
          <w:p w:rsidR="008C5055" w:rsidRDefault="00A730B5" w:rsidP="008C5055">
            <w:pPr>
              <w:spacing w:after="0" w:line="240" w:lineRule="auto"/>
              <w:ind w:right="567"/>
              <w:jc w:val="both"/>
              <w:rPr>
                <w:rFonts w:cs="Calibri"/>
                <w:sz w:val="20"/>
              </w:rPr>
            </w:pPr>
            <w:r>
              <w:rPr>
                <w:rFonts w:cs="Calibri"/>
                <w:sz w:val="20"/>
              </w:rPr>
              <w:t xml:space="preserve">El trabajo es entregado en la fecha indicada. </w:t>
            </w:r>
          </w:p>
        </w:tc>
        <w:tc>
          <w:tcPr>
            <w:tcW w:w="1691" w:type="dxa"/>
          </w:tcPr>
          <w:p w:rsidR="008C5055" w:rsidRDefault="008C5055" w:rsidP="008C5055">
            <w:pPr>
              <w:spacing w:after="0" w:line="600" w:lineRule="auto"/>
              <w:ind w:right="567"/>
              <w:jc w:val="both"/>
              <w:rPr>
                <w:rFonts w:cs="Calibri"/>
                <w:color w:val="00AFD4"/>
                <w:sz w:val="16"/>
              </w:rPr>
            </w:pPr>
          </w:p>
        </w:tc>
        <w:tc>
          <w:tcPr>
            <w:tcW w:w="1708" w:type="dxa"/>
          </w:tcPr>
          <w:p w:rsidR="008C5055" w:rsidRDefault="008C5055" w:rsidP="008C5055">
            <w:pPr>
              <w:spacing w:after="0" w:line="600" w:lineRule="auto"/>
              <w:ind w:right="567"/>
              <w:jc w:val="both"/>
              <w:rPr>
                <w:rFonts w:cs="Calibri"/>
                <w:color w:val="00AFD4"/>
                <w:sz w:val="16"/>
              </w:rPr>
            </w:pPr>
          </w:p>
        </w:tc>
        <w:tc>
          <w:tcPr>
            <w:tcW w:w="1405" w:type="dxa"/>
          </w:tcPr>
          <w:p w:rsidR="008C5055" w:rsidRDefault="008C5055" w:rsidP="008C5055">
            <w:pPr>
              <w:spacing w:after="0" w:line="600" w:lineRule="auto"/>
              <w:ind w:right="567"/>
              <w:jc w:val="both"/>
              <w:rPr>
                <w:rFonts w:cs="Calibri"/>
                <w:color w:val="00AFD4"/>
                <w:sz w:val="16"/>
              </w:rPr>
            </w:pPr>
          </w:p>
        </w:tc>
      </w:tr>
      <w:tr w:rsidR="008C5055" w:rsidTr="008C5055">
        <w:trPr>
          <w:gridAfter w:val="3"/>
          <w:wAfter w:w="4804" w:type="dxa"/>
        </w:trPr>
        <w:tc>
          <w:tcPr>
            <w:tcW w:w="4541" w:type="dxa"/>
            <w:gridSpan w:val="2"/>
          </w:tcPr>
          <w:p w:rsidR="008C5055" w:rsidRDefault="00A730B5" w:rsidP="008C5055">
            <w:pPr>
              <w:spacing w:after="0" w:line="240" w:lineRule="auto"/>
              <w:ind w:right="567"/>
              <w:jc w:val="both"/>
              <w:rPr>
                <w:rFonts w:cs="Calibri"/>
                <w:sz w:val="20"/>
              </w:rPr>
            </w:pPr>
            <w:r>
              <w:rPr>
                <w:rFonts w:cs="Calibri"/>
                <w:sz w:val="20"/>
              </w:rPr>
              <w:t>Puntaje Máximo: 26</w:t>
            </w:r>
            <w:r w:rsidR="008C5055">
              <w:rPr>
                <w:rFonts w:cs="Calibri"/>
                <w:sz w:val="20"/>
              </w:rPr>
              <w:t xml:space="preserve"> Puntos. </w:t>
            </w:r>
          </w:p>
        </w:tc>
      </w:tr>
      <w:tr w:rsidR="008C5055" w:rsidTr="009371AA">
        <w:trPr>
          <w:gridAfter w:val="3"/>
          <w:wAfter w:w="4804" w:type="dxa"/>
        </w:trPr>
        <w:tc>
          <w:tcPr>
            <w:tcW w:w="2270" w:type="dxa"/>
          </w:tcPr>
          <w:p w:rsidR="008C5055" w:rsidRDefault="008C5055" w:rsidP="008C5055">
            <w:pPr>
              <w:spacing w:after="0" w:line="240" w:lineRule="auto"/>
              <w:ind w:right="567"/>
              <w:jc w:val="both"/>
              <w:rPr>
                <w:rFonts w:cs="Calibri"/>
                <w:sz w:val="20"/>
              </w:rPr>
            </w:pPr>
            <w:r>
              <w:rPr>
                <w:rFonts w:cs="Calibri"/>
                <w:sz w:val="20"/>
              </w:rPr>
              <w:t xml:space="preserve">Puntaje Obtenido: </w:t>
            </w:r>
          </w:p>
        </w:tc>
        <w:tc>
          <w:tcPr>
            <w:tcW w:w="2271" w:type="dxa"/>
          </w:tcPr>
          <w:p w:rsidR="008C5055" w:rsidRDefault="005339FA" w:rsidP="008C5055">
            <w:pPr>
              <w:spacing w:after="0" w:line="240" w:lineRule="auto"/>
              <w:ind w:right="567"/>
              <w:jc w:val="both"/>
              <w:rPr>
                <w:rFonts w:cs="Calibri"/>
                <w:sz w:val="20"/>
              </w:rPr>
            </w:pPr>
            <w:r>
              <w:rPr>
                <w:rFonts w:cs="Calibri"/>
                <w:sz w:val="20"/>
              </w:rPr>
              <w:t xml:space="preserve">Nota: </w:t>
            </w:r>
          </w:p>
        </w:tc>
      </w:tr>
    </w:tbl>
    <w:p w:rsidR="00D02CE3" w:rsidRDefault="00D02CE3" w:rsidP="00D02CE3">
      <w:pPr>
        <w:spacing w:after="0" w:line="240" w:lineRule="auto"/>
        <w:ind w:left="284" w:right="567"/>
        <w:jc w:val="both"/>
        <w:rPr>
          <w:rFonts w:cs="Calibri"/>
          <w:sz w:val="20"/>
        </w:rPr>
      </w:pPr>
      <w:r w:rsidRPr="00D02CE3">
        <w:rPr>
          <w:rFonts w:cs="Calibri"/>
          <w:sz w:val="20"/>
          <w:highlight w:val="yellow"/>
        </w:rPr>
        <w:t>(Llenado exclusivo del profesor)</w:t>
      </w:r>
    </w:p>
    <w:p w:rsidR="006D19CB" w:rsidRDefault="006D19CB" w:rsidP="00B44073">
      <w:pPr>
        <w:spacing w:after="0" w:line="600" w:lineRule="auto"/>
        <w:ind w:left="284" w:right="567"/>
        <w:jc w:val="both"/>
        <w:rPr>
          <w:rFonts w:cs="Calibri"/>
          <w:color w:val="00AFD4"/>
          <w:sz w:val="16"/>
        </w:rPr>
      </w:pPr>
    </w:p>
    <w:p w:rsidR="006D19CB" w:rsidRDefault="006D19CB" w:rsidP="00B44073">
      <w:pPr>
        <w:spacing w:after="0" w:line="600" w:lineRule="auto"/>
        <w:ind w:left="284" w:right="567"/>
        <w:jc w:val="both"/>
        <w:rPr>
          <w:rFonts w:cs="Calibri"/>
          <w:color w:val="00AFD4"/>
          <w:sz w:val="16"/>
        </w:rPr>
      </w:pPr>
    </w:p>
    <w:sectPr w:rsidR="006D19CB" w:rsidSect="006308E1">
      <w:headerReference w:type="default" r:id="rId7"/>
      <w:footerReference w:type="default" r:id="rId8"/>
      <w:headerReference w:type="first" r:id="rId9"/>
      <w:footerReference w:type="first" r:id="rId10"/>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C9" w:rsidRDefault="004821C9" w:rsidP="00DB4839">
      <w:pPr>
        <w:spacing w:after="0" w:line="240" w:lineRule="auto"/>
      </w:pPr>
      <w:r>
        <w:separator/>
      </w:r>
    </w:p>
  </w:endnote>
  <w:endnote w:type="continuationSeparator" w:id="0">
    <w:p w:rsidR="004821C9" w:rsidRDefault="004821C9"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hnschrift SemiLight">
    <w:panose1 w:val="020B0502040204020203"/>
    <w:charset w:val="00"/>
    <w:family w:val="swiss"/>
    <w:pitch w:val="variable"/>
    <w:sig w:usb0="A00002C7" w:usb1="00000002" w:usb2="00000000" w:usb3="00000000" w:csb0="0000019F" w:csb1="00000000"/>
  </w:font>
  <w:font w:name="Bell MT">
    <w:panose1 w:val="020205030603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B2" w:rsidRPr="0009727D" w:rsidRDefault="00210DC0" w:rsidP="005D454E">
    <w:pPr>
      <w:pStyle w:val="Piedepgina"/>
      <w:tabs>
        <w:tab w:val="clear" w:pos="8504"/>
        <w:tab w:val="right" w:pos="9639"/>
      </w:tabs>
      <w:jc w:val="right"/>
      <w:rPr>
        <w:color w:val="FFFFFF"/>
      </w:rPr>
    </w:pPr>
    <w:r>
      <w:rPr>
        <w:noProof/>
        <w:lang w:eastAsia="es-ES"/>
      </w:rPr>
      <mc:AlternateContent>
        <mc:Choice Requires="wps">
          <w:drawing>
            <wp:anchor distT="0" distB="0" distL="114300" distR="114300" simplePos="0" relativeHeight="251656704" behindDoc="1" locked="0" layoutInCell="1" allowOverlap="1">
              <wp:simplePos x="0" y="0"/>
              <wp:positionH relativeFrom="column">
                <wp:posOffset>5914390</wp:posOffset>
              </wp:positionH>
              <wp:positionV relativeFrom="paragraph">
                <wp:posOffset>0</wp:posOffset>
              </wp:positionV>
              <wp:extent cx="323850" cy="200025"/>
              <wp:effectExtent l="0" t="0" r="0" b="0"/>
              <wp:wrapNone/>
              <wp:docPr id="15" name="10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00AF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0ACF77B" id="10 Elipse" o:spid="_x0000_s1026" style="position:absolute;margin-left:465.7pt;margin-top:0;width:25.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" fillcolor="#00afd4" stroked="f" strokeweight="2pt">
              <v:path arrowok="t"/>
            </v:oval>
          </w:pict>
        </mc:Fallback>
      </mc:AlternateContent>
    </w:r>
    <w:r w:rsidR="00B660B2" w:rsidRPr="0009727D">
      <w:rPr>
        <w:color w:val="FFFFFF"/>
      </w:rPr>
      <w:fldChar w:fldCharType="begin"/>
    </w:r>
    <w:r w:rsidR="00B660B2" w:rsidRPr="0009727D">
      <w:rPr>
        <w:color w:val="FFFFFF"/>
      </w:rPr>
      <w:instrText>PAGE   \* MERGEFORMAT</w:instrText>
    </w:r>
    <w:r w:rsidR="00B660B2" w:rsidRPr="0009727D">
      <w:rPr>
        <w:color w:val="FFFFFF"/>
      </w:rPr>
      <w:fldChar w:fldCharType="separate"/>
    </w:r>
    <w:r w:rsidR="00FF03BD">
      <w:rPr>
        <w:noProof/>
        <w:color w:val="FFFFFF"/>
      </w:rPr>
      <w:t>2</w:t>
    </w:r>
    <w:r w:rsidR="00B660B2" w:rsidRPr="0009727D">
      <w:rPr>
        <w:color w:val="FFFFFF"/>
      </w:rPr>
      <w:fldChar w:fldCharType="end"/>
    </w:r>
  </w:p>
  <w:p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06" w:rsidRDefault="00210DC0" w:rsidP="005D454E">
    <w:pPr>
      <w:pStyle w:val="Piedepgina"/>
      <w:jc w:val="right"/>
    </w:pPr>
    <w:r>
      <w:rPr>
        <w:noProof/>
        <w:lang w:eastAsia="es-ES"/>
      </w:rPr>
      <w:drawing>
        <wp:anchor distT="0" distB="0" distL="114300" distR="114300" simplePos="0" relativeHeight="251657728" behindDoc="1" locked="0" layoutInCell="1" allowOverlap="1">
          <wp:simplePos x="0" y="0"/>
          <wp:positionH relativeFrom="column">
            <wp:posOffset>4236085</wp:posOffset>
          </wp:positionH>
          <wp:positionV relativeFrom="paragraph">
            <wp:posOffset>-57785</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8752" behindDoc="1" locked="0" layoutInCell="1" allowOverlap="1">
              <wp:simplePos x="0" y="0"/>
              <wp:positionH relativeFrom="column">
                <wp:posOffset>5920740</wp:posOffset>
              </wp:positionH>
              <wp:positionV relativeFrom="paragraph">
                <wp:posOffset>-10160</wp:posOffset>
              </wp:positionV>
              <wp:extent cx="323850" cy="200025"/>
              <wp:effectExtent l="0" t="0" r="0" b="0"/>
              <wp:wrapNone/>
              <wp:docPr id="13" name="1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00AF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863D0C2" id="1 Elipse" o:spid="_x0000_s1026" style="position:absolute;margin-left:466.2pt;margin-top:-.8pt;width:25.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" fillcolor="#00afd4" stroked="f" strokeweight="2pt">
              <v:path arrowok="t"/>
            </v:oval>
          </w:pict>
        </mc:Fallback>
      </mc:AlternateContent>
    </w:r>
    <w:r w:rsidR="00804206" w:rsidRPr="0009727D">
      <w:rPr>
        <w:color w:val="FFFFFF"/>
      </w:rPr>
      <w:fldChar w:fldCharType="begin"/>
    </w:r>
    <w:r w:rsidR="00804206" w:rsidRPr="0009727D">
      <w:rPr>
        <w:color w:val="FFFFFF"/>
      </w:rPr>
      <w:instrText>PAGE   \* MERGEFORMAT</w:instrText>
    </w:r>
    <w:r w:rsidR="00804206" w:rsidRPr="0009727D">
      <w:rPr>
        <w:color w:val="FFFFFF"/>
      </w:rPr>
      <w:fldChar w:fldCharType="separate"/>
    </w:r>
    <w:r w:rsidR="00FF03BD">
      <w:rPr>
        <w:noProof/>
        <w:color w:val="FFFFFF"/>
      </w:rPr>
      <w:t>1</w:t>
    </w:r>
    <w:r w:rsidR="00804206" w:rsidRPr="0009727D">
      <w:rPr>
        <w:color w:val="FFFFFF"/>
      </w:rPr>
      <w:fldChar w:fldCharType="end"/>
    </w:r>
  </w:p>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C9" w:rsidRDefault="004821C9" w:rsidP="00DB4839">
      <w:pPr>
        <w:spacing w:after="0" w:line="240" w:lineRule="auto"/>
      </w:pPr>
      <w:r>
        <w:separator/>
      </w:r>
    </w:p>
  </w:footnote>
  <w:footnote w:type="continuationSeparator" w:id="0">
    <w:p w:rsidR="004821C9" w:rsidRDefault="004821C9"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FC" w:rsidRPr="004D1FFC" w:rsidRDefault="00210DC0" w:rsidP="004D1FFC">
    <w:pPr>
      <w:pStyle w:val="Encabezado"/>
    </w:pPr>
    <w:r w:rsidRPr="00106361">
      <w:rPr>
        <w:noProof/>
        <w:lang w:eastAsia="es-ES"/>
      </w:rPr>
      <w:drawing>
        <wp:inline distT="0" distB="0" distL="0" distR="0">
          <wp:extent cx="847725" cy="485775"/>
          <wp:effectExtent l="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sidR="004D1FFC">
      <w:rPr>
        <w:noProof/>
        <w:lang w:eastAsia="es-ES"/>
      </w:rPr>
      <w:t xml:space="preserve">            </w:t>
    </w:r>
    <w:r w:rsidRPr="00106361">
      <w:rPr>
        <w:noProof/>
        <w:lang w:eastAsia="es-ES"/>
      </w:rPr>
      <w:drawing>
        <wp:inline distT="0" distB="0" distL="0" distR="0">
          <wp:extent cx="3857625" cy="247650"/>
          <wp:effectExtent l="0" t="0" r="0" b="0"/>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247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39" w:rsidRDefault="00210DC0" w:rsidP="005356AF">
    <w:pPr>
      <w:spacing w:after="120" w:line="240" w:lineRule="auto"/>
      <w:ind w:left="-1134" w:right="-1134"/>
      <w:contextualSpacing/>
    </w:pPr>
    <w:r w:rsidRPr="00106361">
      <w:rPr>
        <w:noProof/>
        <w:lang w:eastAsia="es-ES"/>
      </w:rPr>
      <w:drawing>
        <wp:inline distT="0" distB="0" distL="0" distR="0">
          <wp:extent cx="847725" cy="485775"/>
          <wp:effectExtent l="0" t="0" r="0"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sidR="000A77BF">
      <w:rPr>
        <w:noProof/>
        <w:lang w:eastAsia="es-ES"/>
      </w:rPr>
      <w:t xml:space="preserve">                             </w:t>
    </w:r>
    <w:r w:rsidRPr="00106361">
      <w:rPr>
        <w:noProof/>
        <w:lang w:eastAsia="es-ES"/>
      </w:rPr>
      <w:drawing>
        <wp:inline distT="0" distB="0" distL="0" distR="0">
          <wp:extent cx="3857625" cy="247650"/>
          <wp:effectExtent l="0" t="0" r="0" b="0"/>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247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174E"/>
    <w:multiLevelType w:val="hybridMultilevel"/>
    <w:tmpl w:val="861C4B9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E602E0C"/>
    <w:multiLevelType w:val="hybridMultilevel"/>
    <w:tmpl w:val="7534D3FA"/>
    <w:lvl w:ilvl="0" w:tplc="46AEECCE">
      <w:start w:val="1"/>
      <w:numFmt w:val="bullet"/>
      <w:lvlText w:val=""/>
      <w:lvlJc w:val="left"/>
      <w:pPr>
        <w:ind w:left="720" w:hanging="360"/>
      </w:pPr>
      <w:rPr>
        <w:rFonts w:ascii="Symbol" w:hAnsi="Symbol" w:hint="default"/>
        <w:color w:val="00AFD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9841E5"/>
    <w:multiLevelType w:val="hybridMultilevel"/>
    <w:tmpl w:val="CC068216"/>
    <w:lvl w:ilvl="0" w:tplc="AB485ACC">
      <w:numFmt w:val="bullet"/>
      <w:lvlText w:val="-"/>
      <w:lvlJc w:val="left"/>
      <w:pPr>
        <w:ind w:left="1080" w:hanging="360"/>
      </w:pPr>
      <w:rPr>
        <w:rFonts w:ascii="Arial" w:eastAsia="Calibr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57122C6"/>
    <w:multiLevelType w:val="hybridMultilevel"/>
    <w:tmpl w:val="541C3E4E"/>
    <w:lvl w:ilvl="0" w:tplc="3CF6373C">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CC06C99"/>
    <w:multiLevelType w:val="hybridMultilevel"/>
    <w:tmpl w:val="3EFE06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9A7E26"/>
    <w:multiLevelType w:val="hybridMultilevel"/>
    <w:tmpl w:val="71EAB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0595BBC"/>
    <w:multiLevelType w:val="hybridMultilevel"/>
    <w:tmpl w:val="459614FC"/>
    <w:lvl w:ilvl="0" w:tplc="688082E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290364"/>
    <w:multiLevelType w:val="hybridMultilevel"/>
    <w:tmpl w:val="2B92FF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5507434C"/>
    <w:multiLevelType w:val="hybridMultilevel"/>
    <w:tmpl w:val="1960B9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904259"/>
    <w:multiLevelType w:val="hybridMultilevel"/>
    <w:tmpl w:val="039846A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5C1D7E56"/>
    <w:multiLevelType w:val="hybridMultilevel"/>
    <w:tmpl w:val="79008444"/>
    <w:lvl w:ilvl="0" w:tplc="C6D67ABC">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6C913B23"/>
    <w:multiLevelType w:val="hybridMultilevel"/>
    <w:tmpl w:val="7AC66432"/>
    <w:lvl w:ilvl="0" w:tplc="512088A2">
      <w:start w:val="1"/>
      <w:numFmt w:val="decimal"/>
      <w:lvlText w:val="%1."/>
      <w:lvlJc w:val="left"/>
      <w:pPr>
        <w:ind w:left="360" w:hanging="360"/>
      </w:pPr>
      <w:rPr>
        <w:rFonts w:ascii="Calibri" w:eastAsia="Calibri" w:hAnsi="Calibri" w:cs="Calibri" w:hint="default"/>
        <w:b w:val="0"/>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781906"/>
    <w:multiLevelType w:val="hybridMultilevel"/>
    <w:tmpl w:val="3B2217AA"/>
    <w:lvl w:ilvl="0" w:tplc="50FAE0CA">
      <w:start w:val="1"/>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1"/>
  </w:num>
  <w:num w:numId="2">
    <w:abstractNumId w:val="7"/>
  </w:num>
  <w:num w:numId="3">
    <w:abstractNumId w:val="2"/>
  </w:num>
  <w:num w:numId="4">
    <w:abstractNumId w:val="10"/>
  </w:num>
  <w:num w:numId="5">
    <w:abstractNumId w:val="3"/>
  </w:num>
  <w:num w:numId="6">
    <w:abstractNumId w:val="0"/>
  </w:num>
  <w:num w:numId="7">
    <w:abstractNumId w:val="9"/>
  </w:num>
  <w:num w:numId="8">
    <w:abstractNumId w:val="4"/>
  </w:num>
  <w:num w:numId="9">
    <w:abstractNumId w:val="6"/>
  </w:num>
  <w:num w:numId="10">
    <w:abstractNumId w:val="1"/>
  </w:num>
  <w:num w:numId="11">
    <w:abstractNumId w:val="8"/>
  </w:num>
  <w:num w:numId="12">
    <w:abstractNumId w:val="12"/>
  </w:num>
  <w:num w:numId="13">
    <w:abstractNumId w:val="1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o:colormru v:ext="edit" colors="#d5f8ff,#eff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39"/>
    <w:rsid w:val="00024276"/>
    <w:rsid w:val="000572F9"/>
    <w:rsid w:val="0009727D"/>
    <w:rsid w:val="000A240E"/>
    <w:rsid w:val="000A5DA9"/>
    <w:rsid w:val="000A77BF"/>
    <w:rsid w:val="000D4BB9"/>
    <w:rsid w:val="00172D9B"/>
    <w:rsid w:val="00180769"/>
    <w:rsid w:val="001A6355"/>
    <w:rsid w:val="00210DC0"/>
    <w:rsid w:val="00230AD3"/>
    <w:rsid w:val="0025736E"/>
    <w:rsid w:val="00302364"/>
    <w:rsid w:val="00314758"/>
    <w:rsid w:val="003207D9"/>
    <w:rsid w:val="00327A6E"/>
    <w:rsid w:val="00371962"/>
    <w:rsid w:val="00391225"/>
    <w:rsid w:val="003A3428"/>
    <w:rsid w:val="003B0507"/>
    <w:rsid w:val="003D53A7"/>
    <w:rsid w:val="00430CC9"/>
    <w:rsid w:val="0043383F"/>
    <w:rsid w:val="00435EE0"/>
    <w:rsid w:val="00440AB4"/>
    <w:rsid w:val="00450BFD"/>
    <w:rsid w:val="004821C9"/>
    <w:rsid w:val="004D1FFC"/>
    <w:rsid w:val="004D75FF"/>
    <w:rsid w:val="004E2045"/>
    <w:rsid w:val="004F6EFE"/>
    <w:rsid w:val="005178D6"/>
    <w:rsid w:val="005339FA"/>
    <w:rsid w:val="005356AF"/>
    <w:rsid w:val="005D454E"/>
    <w:rsid w:val="005D68D7"/>
    <w:rsid w:val="005F45CF"/>
    <w:rsid w:val="00600D8F"/>
    <w:rsid w:val="0061012F"/>
    <w:rsid w:val="006308E1"/>
    <w:rsid w:val="0063797F"/>
    <w:rsid w:val="006420F8"/>
    <w:rsid w:val="00646DB0"/>
    <w:rsid w:val="00652B80"/>
    <w:rsid w:val="00680326"/>
    <w:rsid w:val="006938BB"/>
    <w:rsid w:val="00694411"/>
    <w:rsid w:val="006C1E23"/>
    <w:rsid w:val="006D19CB"/>
    <w:rsid w:val="0071104A"/>
    <w:rsid w:val="00717D6F"/>
    <w:rsid w:val="00730D9E"/>
    <w:rsid w:val="007675D7"/>
    <w:rsid w:val="00781372"/>
    <w:rsid w:val="007C176B"/>
    <w:rsid w:val="007D1EAF"/>
    <w:rsid w:val="00804206"/>
    <w:rsid w:val="00822FCD"/>
    <w:rsid w:val="008252B5"/>
    <w:rsid w:val="00835F03"/>
    <w:rsid w:val="00884DFC"/>
    <w:rsid w:val="008B1397"/>
    <w:rsid w:val="008C5055"/>
    <w:rsid w:val="00916271"/>
    <w:rsid w:val="00927FCE"/>
    <w:rsid w:val="00932B04"/>
    <w:rsid w:val="00934E3C"/>
    <w:rsid w:val="00956AFA"/>
    <w:rsid w:val="00981139"/>
    <w:rsid w:val="009B6D94"/>
    <w:rsid w:val="00A12998"/>
    <w:rsid w:val="00A730B5"/>
    <w:rsid w:val="00AC0D6E"/>
    <w:rsid w:val="00AE03D3"/>
    <w:rsid w:val="00AE0DAE"/>
    <w:rsid w:val="00AE693C"/>
    <w:rsid w:val="00B238E8"/>
    <w:rsid w:val="00B2526F"/>
    <w:rsid w:val="00B276C7"/>
    <w:rsid w:val="00B36715"/>
    <w:rsid w:val="00B44073"/>
    <w:rsid w:val="00B660B2"/>
    <w:rsid w:val="00BA4256"/>
    <w:rsid w:val="00BA4895"/>
    <w:rsid w:val="00BB276D"/>
    <w:rsid w:val="00BC7A09"/>
    <w:rsid w:val="00BE328C"/>
    <w:rsid w:val="00C41228"/>
    <w:rsid w:val="00C44847"/>
    <w:rsid w:val="00C81021"/>
    <w:rsid w:val="00C9659A"/>
    <w:rsid w:val="00CB7CE2"/>
    <w:rsid w:val="00D01B3B"/>
    <w:rsid w:val="00D02CE3"/>
    <w:rsid w:val="00D1312C"/>
    <w:rsid w:val="00D35AAB"/>
    <w:rsid w:val="00D92742"/>
    <w:rsid w:val="00DA7004"/>
    <w:rsid w:val="00DB38A3"/>
    <w:rsid w:val="00DB4839"/>
    <w:rsid w:val="00DB68BE"/>
    <w:rsid w:val="00DE60C9"/>
    <w:rsid w:val="00E078ED"/>
    <w:rsid w:val="00E22396"/>
    <w:rsid w:val="00E22986"/>
    <w:rsid w:val="00E6069A"/>
    <w:rsid w:val="00E6322F"/>
    <w:rsid w:val="00E70978"/>
    <w:rsid w:val="00E82E01"/>
    <w:rsid w:val="00E91F14"/>
    <w:rsid w:val="00E934FE"/>
    <w:rsid w:val="00EC1713"/>
    <w:rsid w:val="00ED0058"/>
    <w:rsid w:val="00EF5234"/>
    <w:rsid w:val="00F20BBF"/>
    <w:rsid w:val="00F45BD1"/>
    <w:rsid w:val="00F601E3"/>
    <w:rsid w:val="00FA6184"/>
    <w:rsid w:val="00FA6F3B"/>
    <w:rsid w:val="00FC4FF0"/>
    <w:rsid w:val="00FF03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f8ff,#effcff"/>
    </o:shapedefaults>
    <o:shapelayout v:ext="edit">
      <o:idmap v:ext="edit" data="1"/>
    </o:shapelayout>
  </w:shapeDefaults>
  <w:decimalSymbol w:val=","/>
  <w:listSeparator w:val=";"/>
  <w15:chartTrackingRefBased/>
  <w15:docId w15:val="{DE44EC0A-0D8E-4793-B6EA-03304B8B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39"/>
    <w:pPr>
      <w:spacing w:after="200" w:line="276" w:lineRule="auto"/>
    </w:pPr>
    <w:rPr>
      <w:sz w:val="22"/>
      <w:szCs w:val="22"/>
      <w:lang w:eastAsia="en-US"/>
    </w:rPr>
  </w:style>
  <w:style w:type="paragraph" w:styleId="Ttulo3">
    <w:name w:val="heading 3"/>
    <w:basedOn w:val="Normal"/>
    <w:next w:val="Normal"/>
    <w:link w:val="Ttulo3Car"/>
    <w:uiPriority w:val="9"/>
    <w:unhideWhenUsed/>
    <w:qFormat/>
    <w:rsid w:val="001A6355"/>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link w:val="Piedepgina"/>
    <w:uiPriority w:val="99"/>
    <w:rsid w:val="00DB4839"/>
    <w:rPr>
      <w:rFonts w:ascii="Calibri" w:eastAsia="Calibri" w:hAnsi="Calibri" w:cs="Times New Roman"/>
    </w:rPr>
  </w:style>
  <w:style w:type="character" w:styleId="Hipervnculo">
    <w:name w:val="Hyperlink"/>
    <w:unhideWhenUsed/>
    <w:rsid w:val="005356AF"/>
    <w:rPr>
      <w:color w:val="0000FF"/>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09727D"/>
  </w:style>
  <w:style w:type="paragraph" w:customStyle="1" w:styleId="Pa0">
    <w:name w:val="Pa0"/>
    <w:basedOn w:val="Normal"/>
    <w:next w:val="Normal"/>
    <w:uiPriority w:val="99"/>
    <w:rsid w:val="008252B5"/>
    <w:pPr>
      <w:autoSpaceDE w:val="0"/>
      <w:autoSpaceDN w:val="0"/>
      <w:adjustRightInd w:val="0"/>
      <w:spacing w:after="0" w:line="241" w:lineRule="atLeast"/>
    </w:pPr>
    <w:rPr>
      <w:rFonts w:ascii="Arial" w:hAnsi="Arial" w:cs="Arial"/>
      <w:sz w:val="24"/>
      <w:szCs w:val="24"/>
    </w:rPr>
  </w:style>
  <w:style w:type="paragraph" w:styleId="NormalWeb">
    <w:name w:val="Normal (Web)"/>
    <w:basedOn w:val="Normal"/>
    <w:rsid w:val="008252B5"/>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8252B5"/>
    <w:pPr>
      <w:spacing w:after="120"/>
    </w:pPr>
  </w:style>
  <w:style w:type="character" w:customStyle="1" w:styleId="TextoindependienteCar">
    <w:name w:val="Texto independiente Car"/>
    <w:link w:val="Textoindependiente"/>
    <w:uiPriority w:val="99"/>
    <w:rsid w:val="008252B5"/>
    <w:rPr>
      <w:sz w:val="22"/>
      <w:szCs w:val="22"/>
      <w:lang w:val="es-ES" w:eastAsia="en-US"/>
    </w:rPr>
  </w:style>
  <w:style w:type="character" w:customStyle="1" w:styleId="A5">
    <w:name w:val="A5"/>
    <w:uiPriority w:val="99"/>
    <w:rsid w:val="008252B5"/>
    <w:rPr>
      <w:color w:val="000000"/>
      <w:sz w:val="22"/>
      <w:szCs w:val="22"/>
    </w:rPr>
  </w:style>
  <w:style w:type="character" w:styleId="Refdecomentario">
    <w:name w:val="annotation reference"/>
    <w:uiPriority w:val="99"/>
    <w:semiHidden/>
    <w:unhideWhenUsed/>
    <w:rsid w:val="00822FCD"/>
    <w:rPr>
      <w:sz w:val="16"/>
      <w:szCs w:val="16"/>
    </w:rPr>
  </w:style>
  <w:style w:type="paragraph" w:styleId="Textocomentario">
    <w:name w:val="annotation text"/>
    <w:basedOn w:val="Normal"/>
    <w:link w:val="TextocomentarioCar"/>
    <w:uiPriority w:val="99"/>
    <w:semiHidden/>
    <w:unhideWhenUsed/>
    <w:rsid w:val="00822FCD"/>
    <w:rPr>
      <w:sz w:val="20"/>
      <w:szCs w:val="20"/>
    </w:rPr>
  </w:style>
  <w:style w:type="character" w:customStyle="1" w:styleId="TextocomentarioCar">
    <w:name w:val="Texto comentario Car"/>
    <w:link w:val="Textocomentario"/>
    <w:uiPriority w:val="99"/>
    <w:semiHidden/>
    <w:rsid w:val="00822FCD"/>
    <w:rPr>
      <w:lang w:val="es-ES" w:eastAsia="en-US"/>
    </w:rPr>
  </w:style>
  <w:style w:type="paragraph" w:styleId="Asuntodelcomentario">
    <w:name w:val="annotation subject"/>
    <w:basedOn w:val="Textocomentario"/>
    <w:next w:val="Textocomentario"/>
    <w:link w:val="AsuntodelcomentarioCar"/>
    <w:uiPriority w:val="99"/>
    <w:semiHidden/>
    <w:unhideWhenUsed/>
    <w:rsid w:val="00822FCD"/>
    <w:rPr>
      <w:b/>
      <w:bCs/>
    </w:rPr>
  </w:style>
  <w:style w:type="character" w:customStyle="1" w:styleId="AsuntodelcomentarioCar">
    <w:name w:val="Asunto del comentario Car"/>
    <w:link w:val="Asuntodelcomentario"/>
    <w:uiPriority w:val="99"/>
    <w:semiHidden/>
    <w:rsid w:val="00822FCD"/>
    <w:rPr>
      <w:b/>
      <w:bCs/>
      <w:lang w:val="es-ES" w:eastAsia="en-US"/>
    </w:rPr>
  </w:style>
  <w:style w:type="character" w:customStyle="1" w:styleId="Ttulo3Car">
    <w:name w:val="Título 3 Car"/>
    <w:basedOn w:val="Fuentedeprrafopredeter"/>
    <w:link w:val="Ttulo3"/>
    <w:uiPriority w:val="9"/>
    <w:rsid w:val="001A6355"/>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994</Words>
  <Characters>5469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mariajose.oyarzun</dc:creator>
  <cp:keywords/>
  <cp:lastModifiedBy>Dacu Ver</cp:lastModifiedBy>
  <cp:revision>3</cp:revision>
  <cp:lastPrinted>2013-04-22T15:13:00Z</cp:lastPrinted>
  <dcterms:created xsi:type="dcterms:W3CDTF">2020-09-15T15:19:00Z</dcterms:created>
  <dcterms:modified xsi:type="dcterms:W3CDTF">2020-09-15T16:04:00Z</dcterms:modified>
</cp:coreProperties>
</file>