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E0" w:rsidRDefault="002379E6">
      <w:r>
        <w:rPr>
          <w:noProof/>
          <w:lang w:eastAsia="es-MX"/>
        </w:rPr>
        <w:drawing>
          <wp:inline distT="0" distB="0" distL="0" distR="0" wp14:anchorId="37DFF121">
            <wp:extent cx="786765" cy="5727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07216C61">
            <wp:extent cx="3816350" cy="25590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79E6" w:rsidRDefault="002379E6" w:rsidP="002379E6">
      <w:r>
        <w:t xml:space="preserve"> Curso: Octavos  A- B </w:t>
      </w:r>
    </w:p>
    <w:p w:rsidR="002379E6" w:rsidRDefault="002379E6" w:rsidP="002379E6">
      <w:r>
        <w:t xml:space="preserve">Asignatura: Lengua y literatura </w:t>
      </w:r>
    </w:p>
    <w:p w:rsidR="002379E6" w:rsidRDefault="002379E6" w:rsidP="002379E6">
      <w:r>
        <w:t xml:space="preserve">Clase: Unidad 4 “La Naturaleza” . </w:t>
      </w:r>
    </w:p>
    <w:p w:rsidR="002379E6" w:rsidRDefault="002379E6" w:rsidP="002379E6">
      <w:r>
        <w:t xml:space="preserve">Guía: 11 </w:t>
      </w:r>
    </w:p>
    <w:p w:rsidR="002379E6" w:rsidRDefault="002379E6" w:rsidP="002379E6">
      <w:r>
        <w:t xml:space="preserve">Instructivo: </w:t>
      </w:r>
    </w:p>
    <w:p w:rsidR="002379E6" w:rsidRDefault="002379E6" w:rsidP="002379E6">
      <w:r>
        <w:t xml:space="preserve">-Para todos los trabajos, clases online, classroom debes utilizar tu correo institucional </w:t>
      </w:r>
    </w:p>
    <w:p w:rsidR="002379E6" w:rsidRDefault="002379E6" w:rsidP="002379E6">
      <w:r>
        <w:t>Código classroom  8</w:t>
      </w:r>
      <w:r w:rsidRPr="002379E6">
        <w:t>A Lenguaje: yta3oib</w:t>
      </w:r>
    </w:p>
    <w:p w:rsidR="002379E6" w:rsidRDefault="002379E6" w:rsidP="002379E6">
      <w:r>
        <w:t xml:space="preserve">Código classroom  8B </w:t>
      </w:r>
      <w:r w:rsidRPr="002379E6">
        <w:t>Lenguaje: psfygm2</w:t>
      </w:r>
    </w:p>
    <w:p w:rsidR="002379E6" w:rsidRDefault="002379E6" w:rsidP="002379E6">
      <w:r>
        <w:t>Los links para ingresar a las clases online serán publicados en classroom (recuerda siempre usando tu correo institucional).</w:t>
      </w:r>
    </w:p>
    <w:p w:rsidR="002379E6" w:rsidRPr="00366F1D" w:rsidRDefault="002379E6" w:rsidP="002379E6">
      <w:pPr>
        <w:rPr>
          <w:u w:val="single"/>
        </w:rPr>
      </w:pPr>
      <w:r w:rsidRPr="00366F1D">
        <w:rPr>
          <w:u w:val="single"/>
        </w:rPr>
        <w:t xml:space="preserve">Fecha de entrega:  viernes 20 de noviembre </w:t>
      </w:r>
    </w:p>
    <w:p w:rsidR="002379E6" w:rsidRPr="00376892" w:rsidRDefault="002379E6" w:rsidP="002379E6">
      <w:pPr>
        <w:pStyle w:val="Ttulo2"/>
      </w:pPr>
      <w:r>
        <w:t xml:space="preserve">Correo: </w:t>
      </w:r>
      <w:hyperlink r:id="rId9" w:history="1">
        <w:r w:rsidRPr="00EB003D">
          <w:rPr>
            <w:rStyle w:val="Hipervnculo"/>
          </w:rPr>
          <w:t>ariffo@colegionuevanazaret.cl</w:t>
        </w:r>
      </w:hyperlink>
      <w:r>
        <w:t xml:space="preserve"> </w:t>
      </w:r>
    </w:p>
    <w:p w:rsidR="002379E6" w:rsidRPr="00376892" w:rsidRDefault="002379E6" w:rsidP="002379E6">
      <w:r w:rsidRPr="00376892">
        <w:t xml:space="preserve"> Cualquier duda que tengas recuerda escribir a ese correo</w:t>
      </w:r>
    </w:p>
    <w:p w:rsidR="002379E6" w:rsidRPr="00376892" w:rsidRDefault="002379E6" w:rsidP="002379E6">
      <w:pPr>
        <w:rPr>
          <w:sz w:val="28"/>
          <w:szCs w:val="28"/>
        </w:rPr>
      </w:pPr>
      <w:r w:rsidRPr="00376892">
        <w:rPr>
          <w:sz w:val="28"/>
          <w:szCs w:val="28"/>
        </w:rPr>
        <w:t xml:space="preserve">Horario de clases: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984"/>
        <w:gridCol w:w="1843"/>
        <w:gridCol w:w="1843"/>
      </w:tblGrid>
      <w:tr w:rsidR="002379E6" w:rsidTr="002379E6">
        <w:tc>
          <w:tcPr>
            <w:tcW w:w="704" w:type="dxa"/>
          </w:tcPr>
          <w:p w:rsidR="002379E6" w:rsidRDefault="002379E6" w:rsidP="002379E6"/>
        </w:tc>
        <w:tc>
          <w:tcPr>
            <w:tcW w:w="1843" w:type="dxa"/>
          </w:tcPr>
          <w:p w:rsidR="002379E6" w:rsidRDefault="00F90B61" w:rsidP="002379E6">
            <w:r>
              <w:t>Viernes 06/11</w:t>
            </w:r>
          </w:p>
        </w:tc>
        <w:tc>
          <w:tcPr>
            <w:tcW w:w="1984" w:type="dxa"/>
          </w:tcPr>
          <w:p w:rsidR="002379E6" w:rsidRDefault="00BB680F" w:rsidP="00BB680F">
            <w:r>
              <w:t xml:space="preserve">miércoles </w:t>
            </w:r>
            <w:r w:rsidR="00F90B61">
              <w:t xml:space="preserve"> </w:t>
            </w:r>
            <w:r>
              <w:t>11/</w:t>
            </w:r>
            <w:r w:rsidR="00F90B61">
              <w:t>11</w:t>
            </w:r>
          </w:p>
        </w:tc>
        <w:tc>
          <w:tcPr>
            <w:tcW w:w="1843" w:type="dxa"/>
          </w:tcPr>
          <w:p w:rsidR="002379E6" w:rsidRDefault="00BB680F" w:rsidP="002379E6">
            <w:r>
              <w:t>MARTES  17/11</w:t>
            </w:r>
          </w:p>
        </w:tc>
        <w:tc>
          <w:tcPr>
            <w:tcW w:w="1843" w:type="dxa"/>
          </w:tcPr>
          <w:p w:rsidR="002379E6" w:rsidRDefault="002379E6" w:rsidP="002379E6"/>
        </w:tc>
      </w:tr>
      <w:tr w:rsidR="002379E6" w:rsidTr="002379E6">
        <w:tc>
          <w:tcPr>
            <w:tcW w:w="704" w:type="dxa"/>
          </w:tcPr>
          <w:p w:rsidR="002379E6" w:rsidRDefault="0057092D" w:rsidP="002379E6">
            <w:r>
              <w:t>8</w:t>
            </w:r>
            <w:r w:rsidR="002379E6">
              <w:t>A</w:t>
            </w:r>
          </w:p>
        </w:tc>
        <w:tc>
          <w:tcPr>
            <w:tcW w:w="1843" w:type="dxa"/>
          </w:tcPr>
          <w:p w:rsidR="002379E6" w:rsidRDefault="002379E6" w:rsidP="002379E6">
            <w:r>
              <w:t xml:space="preserve"> </w:t>
            </w:r>
            <w:r w:rsidR="00F90B61">
              <w:t xml:space="preserve">15:00 </w:t>
            </w:r>
          </w:p>
        </w:tc>
        <w:tc>
          <w:tcPr>
            <w:tcW w:w="1984" w:type="dxa"/>
          </w:tcPr>
          <w:p w:rsidR="002379E6" w:rsidRDefault="00F90B61" w:rsidP="002379E6">
            <w:r>
              <w:t xml:space="preserve">10:00 </w:t>
            </w:r>
          </w:p>
        </w:tc>
        <w:tc>
          <w:tcPr>
            <w:tcW w:w="1843" w:type="dxa"/>
          </w:tcPr>
          <w:p w:rsidR="002379E6" w:rsidRDefault="00BB680F" w:rsidP="002379E6">
            <w:r>
              <w:t>11:00</w:t>
            </w:r>
          </w:p>
        </w:tc>
        <w:tc>
          <w:tcPr>
            <w:tcW w:w="1843" w:type="dxa"/>
          </w:tcPr>
          <w:p w:rsidR="002379E6" w:rsidRDefault="002379E6" w:rsidP="0057092D"/>
        </w:tc>
      </w:tr>
      <w:tr w:rsidR="002379E6" w:rsidTr="002379E6">
        <w:tc>
          <w:tcPr>
            <w:tcW w:w="704" w:type="dxa"/>
          </w:tcPr>
          <w:p w:rsidR="002379E6" w:rsidRDefault="0057092D" w:rsidP="002379E6">
            <w:r>
              <w:t>8</w:t>
            </w:r>
            <w:r w:rsidR="002379E6">
              <w:t>B</w:t>
            </w:r>
          </w:p>
        </w:tc>
        <w:tc>
          <w:tcPr>
            <w:tcW w:w="1843" w:type="dxa"/>
          </w:tcPr>
          <w:p w:rsidR="002379E6" w:rsidRDefault="00F90B61" w:rsidP="002379E6">
            <w:r>
              <w:t xml:space="preserve">16:00 </w:t>
            </w:r>
          </w:p>
        </w:tc>
        <w:tc>
          <w:tcPr>
            <w:tcW w:w="1984" w:type="dxa"/>
          </w:tcPr>
          <w:p w:rsidR="002379E6" w:rsidRDefault="00F90B61" w:rsidP="002379E6">
            <w:r>
              <w:t xml:space="preserve">11:00 </w:t>
            </w:r>
          </w:p>
        </w:tc>
        <w:tc>
          <w:tcPr>
            <w:tcW w:w="1843" w:type="dxa"/>
          </w:tcPr>
          <w:p w:rsidR="002379E6" w:rsidRDefault="00BB680F" w:rsidP="002379E6">
            <w:r>
              <w:t xml:space="preserve">11:00 </w:t>
            </w:r>
          </w:p>
        </w:tc>
        <w:tc>
          <w:tcPr>
            <w:tcW w:w="1843" w:type="dxa"/>
          </w:tcPr>
          <w:p w:rsidR="002379E6" w:rsidRDefault="002379E6" w:rsidP="002379E6"/>
        </w:tc>
      </w:tr>
    </w:tbl>
    <w:p w:rsidR="002379E6" w:rsidRDefault="002379E6" w:rsidP="002379E6"/>
    <w:p w:rsidR="002379E6" w:rsidRDefault="002379E6" w:rsidP="002379E6">
      <w:r>
        <w:t xml:space="preserve">Si envías en Word, responde en los espacios asignados. </w:t>
      </w:r>
    </w:p>
    <w:p w:rsidR="002379E6" w:rsidRDefault="002379E6" w:rsidP="002379E6">
      <w:r>
        <w:t xml:space="preserve">Si envías fotografía, revisa que sea clara y legible. </w:t>
      </w:r>
    </w:p>
    <w:p w:rsidR="002379E6" w:rsidRDefault="002379E6" w:rsidP="002379E6">
      <w:r>
        <w:t xml:space="preserve">Cualquier tipo de copia será evaluado con nota mínima. </w:t>
      </w:r>
    </w:p>
    <w:p w:rsidR="002379E6" w:rsidRDefault="002379E6" w:rsidP="002379E6">
      <w:r>
        <w:t xml:space="preserve">Trabajos enviados fuera del plazo se le descontará una décima por día de atraso  </w:t>
      </w:r>
    </w:p>
    <w:p w:rsidR="002379E6" w:rsidRDefault="002379E6" w:rsidP="002379E6"/>
    <w:p w:rsidR="0057092D" w:rsidRDefault="0057092D" w:rsidP="002379E6"/>
    <w:p w:rsidR="0057092D" w:rsidRDefault="0057092D" w:rsidP="002379E6"/>
    <w:p w:rsidR="0057092D" w:rsidRDefault="0057092D" w:rsidP="002379E6"/>
    <w:p w:rsidR="0057092D" w:rsidRDefault="0057092D" w:rsidP="002379E6"/>
    <w:p w:rsidR="0057092D" w:rsidRDefault="0057092D" w:rsidP="002379E6"/>
    <w:p w:rsidR="0057092D" w:rsidRDefault="0057092D" w:rsidP="002379E6">
      <w:r>
        <w:lastRenderedPageBreak/>
        <w:t xml:space="preserve">Unidad 4 “La naturaleza” </w:t>
      </w:r>
    </w:p>
    <w:p w:rsidR="00F90B61" w:rsidRDefault="00F90B61" w:rsidP="002379E6">
      <w:r>
        <w:t>Puntaje 46 puntos</w:t>
      </w:r>
    </w:p>
    <w:p w:rsidR="0057092D" w:rsidRDefault="0057092D" w:rsidP="002379E6">
      <w:r>
        <w:t xml:space="preserve">Responde las siguientes preguntas según tu experiencia </w:t>
      </w:r>
    </w:p>
    <w:p w:rsidR="0057092D" w:rsidRDefault="0057092D" w:rsidP="0057092D">
      <w:pPr>
        <w:pStyle w:val="Prrafodelista"/>
        <w:numPr>
          <w:ilvl w:val="0"/>
          <w:numId w:val="1"/>
        </w:numPr>
      </w:pPr>
      <w:r>
        <w:t xml:space="preserve">Imagina un fenómeno natural y descríbelo con tus palabras (atardecer, noche estrellada, tormenta, entre otros) 2 pts.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57092D" w:rsidTr="0057092D">
        <w:tc>
          <w:tcPr>
            <w:tcW w:w="8828" w:type="dxa"/>
          </w:tcPr>
          <w:p w:rsidR="0057092D" w:rsidRDefault="0057092D" w:rsidP="0057092D">
            <w:pPr>
              <w:pStyle w:val="Prrafodelista"/>
              <w:ind w:left="0"/>
            </w:pPr>
          </w:p>
          <w:p w:rsidR="0057092D" w:rsidRDefault="0057092D" w:rsidP="0057092D">
            <w:pPr>
              <w:pStyle w:val="Prrafodelista"/>
              <w:ind w:left="0"/>
            </w:pPr>
          </w:p>
          <w:p w:rsidR="0057092D" w:rsidRDefault="0057092D" w:rsidP="0057092D">
            <w:pPr>
              <w:pStyle w:val="Prrafodelista"/>
              <w:ind w:left="0"/>
            </w:pPr>
          </w:p>
          <w:p w:rsidR="0057092D" w:rsidRDefault="0057092D" w:rsidP="0057092D">
            <w:pPr>
              <w:pStyle w:val="Prrafodelista"/>
              <w:ind w:left="0"/>
            </w:pPr>
          </w:p>
          <w:p w:rsidR="0057092D" w:rsidRDefault="0057092D" w:rsidP="0057092D">
            <w:pPr>
              <w:pStyle w:val="Prrafodelista"/>
              <w:ind w:left="0"/>
            </w:pPr>
          </w:p>
        </w:tc>
      </w:tr>
    </w:tbl>
    <w:p w:rsidR="0057092D" w:rsidRDefault="0057092D" w:rsidP="0057092D">
      <w:pPr>
        <w:pStyle w:val="Prrafodelista"/>
      </w:pPr>
    </w:p>
    <w:p w:rsidR="0057092D" w:rsidRDefault="0057092D" w:rsidP="0057092D">
      <w:pPr>
        <w:pStyle w:val="Prrafodelista"/>
        <w:numPr>
          <w:ilvl w:val="0"/>
          <w:numId w:val="1"/>
        </w:numPr>
      </w:pPr>
      <w:r>
        <w:t xml:space="preserve">¿Por qué crees tú que la naturaleza nos genera sentimientos? </w:t>
      </w:r>
      <w:r w:rsidR="00CC5372">
        <w:t xml:space="preserve">1 pto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57092D" w:rsidTr="0057092D">
        <w:tc>
          <w:tcPr>
            <w:tcW w:w="8828" w:type="dxa"/>
          </w:tcPr>
          <w:p w:rsidR="0057092D" w:rsidRDefault="0057092D" w:rsidP="0057092D">
            <w:pPr>
              <w:pStyle w:val="Prrafodelista"/>
              <w:ind w:left="0"/>
            </w:pPr>
          </w:p>
          <w:p w:rsidR="0057092D" w:rsidRDefault="0057092D" w:rsidP="0057092D">
            <w:pPr>
              <w:pStyle w:val="Prrafodelista"/>
              <w:ind w:left="0"/>
            </w:pPr>
          </w:p>
          <w:p w:rsidR="0057092D" w:rsidRDefault="0057092D" w:rsidP="0057092D">
            <w:pPr>
              <w:pStyle w:val="Prrafodelista"/>
              <w:ind w:left="0"/>
            </w:pPr>
          </w:p>
          <w:p w:rsidR="0057092D" w:rsidRDefault="0057092D" w:rsidP="0057092D">
            <w:pPr>
              <w:pStyle w:val="Prrafodelista"/>
              <w:ind w:left="0"/>
            </w:pPr>
          </w:p>
          <w:p w:rsidR="0057092D" w:rsidRDefault="0057092D" w:rsidP="0057092D">
            <w:pPr>
              <w:pStyle w:val="Prrafodelista"/>
              <w:ind w:left="0"/>
            </w:pPr>
          </w:p>
        </w:tc>
      </w:tr>
    </w:tbl>
    <w:p w:rsidR="0057092D" w:rsidRDefault="0057092D" w:rsidP="0057092D">
      <w:pPr>
        <w:pStyle w:val="Prrafodelista"/>
      </w:pPr>
    </w:p>
    <w:p w:rsidR="0057092D" w:rsidRDefault="0057092D" w:rsidP="0057092D">
      <w:pPr>
        <w:pStyle w:val="Prrafodelista"/>
        <w:numPr>
          <w:ilvl w:val="0"/>
          <w:numId w:val="1"/>
        </w:numPr>
      </w:pPr>
      <w:r>
        <w:t xml:space="preserve">¿Crees tú que es importante expresar nuestros sentimientos? ¿Por qué? </w:t>
      </w:r>
      <w:r w:rsidR="00CC5372">
        <w:t xml:space="preserve">2pts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57092D" w:rsidTr="0057092D">
        <w:tc>
          <w:tcPr>
            <w:tcW w:w="8828" w:type="dxa"/>
          </w:tcPr>
          <w:p w:rsidR="0057092D" w:rsidRDefault="0057092D" w:rsidP="0057092D">
            <w:pPr>
              <w:pStyle w:val="Prrafodelista"/>
              <w:ind w:left="0"/>
            </w:pPr>
          </w:p>
          <w:p w:rsidR="0057092D" w:rsidRDefault="0057092D" w:rsidP="0057092D">
            <w:pPr>
              <w:pStyle w:val="Prrafodelista"/>
              <w:ind w:left="0"/>
            </w:pPr>
          </w:p>
          <w:p w:rsidR="0057092D" w:rsidRDefault="0057092D" w:rsidP="0057092D">
            <w:pPr>
              <w:pStyle w:val="Prrafodelista"/>
              <w:ind w:left="0"/>
            </w:pPr>
          </w:p>
          <w:p w:rsidR="0057092D" w:rsidRDefault="0057092D" w:rsidP="0057092D">
            <w:pPr>
              <w:pStyle w:val="Prrafodelista"/>
              <w:ind w:left="0"/>
            </w:pPr>
          </w:p>
          <w:p w:rsidR="0057092D" w:rsidRDefault="0057092D" w:rsidP="0057092D">
            <w:pPr>
              <w:pStyle w:val="Prrafodelista"/>
              <w:ind w:left="0"/>
            </w:pPr>
          </w:p>
        </w:tc>
      </w:tr>
    </w:tbl>
    <w:p w:rsidR="0057092D" w:rsidRDefault="0057092D" w:rsidP="0057092D">
      <w:pPr>
        <w:pStyle w:val="Prrafodelista"/>
      </w:pPr>
    </w:p>
    <w:p w:rsidR="0057092D" w:rsidRDefault="0057092D" w:rsidP="0057092D">
      <w:pPr>
        <w:pStyle w:val="Prrafodelista"/>
        <w:numPr>
          <w:ilvl w:val="0"/>
          <w:numId w:val="1"/>
        </w:numPr>
      </w:pPr>
      <w:r>
        <w:t>Defiende o Rebate la siguiente afirmación:” La forma de sentir de cada ser humano es única”</w:t>
      </w:r>
      <w:r w:rsidR="00CC5372">
        <w:t xml:space="preserve"> 2 pts.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57092D" w:rsidTr="0057092D">
        <w:tc>
          <w:tcPr>
            <w:tcW w:w="8828" w:type="dxa"/>
          </w:tcPr>
          <w:p w:rsidR="0057092D" w:rsidRDefault="0057092D" w:rsidP="0057092D">
            <w:pPr>
              <w:pStyle w:val="Prrafodelista"/>
              <w:ind w:left="0"/>
            </w:pPr>
          </w:p>
          <w:p w:rsidR="0057092D" w:rsidRDefault="0057092D" w:rsidP="0057092D">
            <w:pPr>
              <w:pStyle w:val="Prrafodelista"/>
              <w:ind w:left="0"/>
            </w:pPr>
          </w:p>
          <w:p w:rsidR="0057092D" w:rsidRDefault="0057092D" w:rsidP="0057092D">
            <w:pPr>
              <w:pStyle w:val="Prrafodelista"/>
              <w:ind w:left="0"/>
            </w:pPr>
          </w:p>
          <w:p w:rsidR="0057092D" w:rsidRDefault="0057092D" w:rsidP="0057092D">
            <w:pPr>
              <w:pStyle w:val="Prrafodelista"/>
              <w:ind w:left="0"/>
            </w:pPr>
          </w:p>
          <w:p w:rsidR="0057092D" w:rsidRDefault="0057092D" w:rsidP="0057092D">
            <w:pPr>
              <w:pStyle w:val="Prrafodelista"/>
              <w:ind w:left="0"/>
            </w:pPr>
          </w:p>
        </w:tc>
      </w:tr>
    </w:tbl>
    <w:p w:rsidR="0057092D" w:rsidRDefault="0057092D" w:rsidP="0057092D">
      <w:pPr>
        <w:pStyle w:val="Prrafodelista"/>
      </w:pPr>
    </w:p>
    <w:p w:rsidR="0057092D" w:rsidRDefault="0057092D" w:rsidP="0057092D">
      <w:pPr>
        <w:pStyle w:val="Prrafodelista"/>
      </w:pPr>
    </w:p>
    <w:p w:rsidR="00CE7E23" w:rsidRDefault="00CE7E23" w:rsidP="0057092D">
      <w:pPr>
        <w:pStyle w:val="Prrafodelista"/>
      </w:pPr>
    </w:p>
    <w:p w:rsidR="00CE7E23" w:rsidRDefault="00CE7E23" w:rsidP="0057092D">
      <w:pPr>
        <w:pStyle w:val="Prrafodelista"/>
      </w:pPr>
    </w:p>
    <w:p w:rsidR="00CE7E23" w:rsidRDefault="00CE7E23" w:rsidP="0057092D">
      <w:pPr>
        <w:pStyle w:val="Prrafodelista"/>
      </w:pPr>
      <w:bookmarkStart w:id="0" w:name="_GoBack"/>
      <w:bookmarkEnd w:id="0"/>
    </w:p>
    <w:p w:rsidR="00CE7E23" w:rsidRDefault="00CE7E23" w:rsidP="0057092D">
      <w:pPr>
        <w:pStyle w:val="Prrafodelista"/>
      </w:pPr>
    </w:p>
    <w:p w:rsidR="00CE7E23" w:rsidRDefault="00CE7E23" w:rsidP="0057092D">
      <w:pPr>
        <w:pStyle w:val="Prrafodelista"/>
      </w:pPr>
    </w:p>
    <w:p w:rsidR="00CE7E23" w:rsidRDefault="00CE7E23" w:rsidP="0057092D">
      <w:pPr>
        <w:pStyle w:val="Prrafodelista"/>
      </w:pPr>
    </w:p>
    <w:p w:rsidR="00CE7E23" w:rsidRDefault="00CE7E23" w:rsidP="0057092D">
      <w:pPr>
        <w:pStyle w:val="Prrafodelista"/>
      </w:pPr>
    </w:p>
    <w:p w:rsidR="00CE7E23" w:rsidRDefault="00CE7E23" w:rsidP="0057092D">
      <w:pPr>
        <w:pStyle w:val="Prrafodelista"/>
      </w:pPr>
    </w:p>
    <w:p w:rsidR="00CE7E23" w:rsidRDefault="00CE7E23" w:rsidP="0057092D">
      <w:pPr>
        <w:pStyle w:val="Prrafodelista"/>
      </w:pPr>
    </w:p>
    <w:p w:rsidR="00CE7E23" w:rsidRDefault="00CE7E23" w:rsidP="0057092D">
      <w:pPr>
        <w:pStyle w:val="Prrafodelista"/>
      </w:pPr>
    </w:p>
    <w:p w:rsidR="00CE7E23" w:rsidRDefault="00CE7E23" w:rsidP="0057092D">
      <w:pPr>
        <w:pStyle w:val="Prrafodelista"/>
      </w:pPr>
    </w:p>
    <w:p w:rsidR="00CE7E23" w:rsidRDefault="00CE7E23" w:rsidP="0057092D">
      <w:pPr>
        <w:pStyle w:val="Prrafodelista"/>
      </w:pPr>
    </w:p>
    <w:p w:rsidR="00CE7E23" w:rsidRDefault="00CE7E23" w:rsidP="0057092D">
      <w:pPr>
        <w:pStyle w:val="Prrafodelista"/>
      </w:pPr>
    </w:p>
    <w:p w:rsidR="0057092D" w:rsidRDefault="00CE7E23" w:rsidP="0057092D">
      <w:pPr>
        <w:pStyle w:val="Prrafodelista"/>
      </w:pPr>
      <w:r>
        <w:t xml:space="preserve">Lee el siguiente texto y luego responde las preguntas de la n° 5 a </w:t>
      </w:r>
      <w:r w:rsidR="00995309">
        <w:t xml:space="preserve">10 (1 pto cada una) </w:t>
      </w:r>
    </w:p>
    <w:p w:rsidR="00CE7E23" w:rsidRDefault="00CE7E23" w:rsidP="0057092D">
      <w:pPr>
        <w:pStyle w:val="Prrafodelista"/>
      </w:pPr>
    </w:p>
    <w:p w:rsidR="00CE7E23" w:rsidRDefault="00CE7E23" w:rsidP="0057092D">
      <w:pPr>
        <w:pStyle w:val="Prrafodelista"/>
      </w:pPr>
      <w:r>
        <w:rPr>
          <w:noProof/>
          <w:lang w:eastAsia="es-MX"/>
        </w:rPr>
        <w:drawing>
          <wp:inline distT="0" distB="0" distL="0" distR="0" wp14:anchorId="41E82E46">
            <wp:extent cx="5539856" cy="3260034"/>
            <wp:effectExtent l="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372" cy="3322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121"/>
        <w:gridCol w:w="3987"/>
      </w:tblGrid>
      <w:tr w:rsidR="00CE7E23" w:rsidTr="00CE7E23">
        <w:tc>
          <w:tcPr>
            <w:tcW w:w="4414" w:type="dxa"/>
          </w:tcPr>
          <w:p w:rsidR="00995309" w:rsidRDefault="00995309" w:rsidP="00995309">
            <w:r>
              <w:t>5) ¿</w:t>
            </w:r>
            <w:r w:rsidR="00CE7E23">
              <w:t>Qu</w:t>
            </w:r>
            <w:r>
              <w:t>é tipo de texto es el anterior?</w:t>
            </w:r>
          </w:p>
          <w:p w:rsidR="00995309" w:rsidRDefault="00995309" w:rsidP="00995309"/>
        </w:tc>
        <w:tc>
          <w:tcPr>
            <w:tcW w:w="4414" w:type="dxa"/>
          </w:tcPr>
          <w:p w:rsidR="00CE7E23" w:rsidRDefault="00CE7E23" w:rsidP="0057092D">
            <w:pPr>
              <w:pStyle w:val="Prrafodelista"/>
              <w:ind w:left="0"/>
            </w:pPr>
          </w:p>
        </w:tc>
      </w:tr>
      <w:tr w:rsidR="00CE7E23" w:rsidTr="00CE7E23">
        <w:tc>
          <w:tcPr>
            <w:tcW w:w="4414" w:type="dxa"/>
          </w:tcPr>
          <w:p w:rsidR="00CE7E23" w:rsidRDefault="00995309" w:rsidP="0057092D">
            <w:pPr>
              <w:pStyle w:val="Prrafodelista"/>
              <w:ind w:left="0"/>
            </w:pPr>
            <w:r>
              <w:t>6) ¿</w:t>
            </w:r>
            <w:r w:rsidR="00CE7E23">
              <w:t xml:space="preserve">A qué hecho noticioso hace referencia? </w:t>
            </w:r>
          </w:p>
          <w:p w:rsidR="00995309" w:rsidRDefault="00995309" w:rsidP="0057092D">
            <w:pPr>
              <w:pStyle w:val="Prrafodelista"/>
              <w:ind w:left="0"/>
            </w:pPr>
          </w:p>
        </w:tc>
        <w:tc>
          <w:tcPr>
            <w:tcW w:w="4414" w:type="dxa"/>
          </w:tcPr>
          <w:p w:rsidR="00CE7E23" w:rsidRDefault="00CE7E23" w:rsidP="0057092D">
            <w:pPr>
              <w:pStyle w:val="Prrafodelista"/>
              <w:ind w:left="0"/>
            </w:pPr>
          </w:p>
        </w:tc>
      </w:tr>
      <w:tr w:rsidR="00CE7E23" w:rsidTr="00CE7E23">
        <w:tc>
          <w:tcPr>
            <w:tcW w:w="4414" w:type="dxa"/>
          </w:tcPr>
          <w:p w:rsidR="00CE7E23" w:rsidRDefault="00CE7E23" w:rsidP="0057092D">
            <w:pPr>
              <w:pStyle w:val="Prrafodelista"/>
              <w:ind w:left="0"/>
            </w:pPr>
            <w:r>
              <w:t xml:space="preserve">7)Según la autora ¿Por qué es importante la investigación mencionada al inicio del texto? </w:t>
            </w:r>
          </w:p>
        </w:tc>
        <w:tc>
          <w:tcPr>
            <w:tcW w:w="4414" w:type="dxa"/>
          </w:tcPr>
          <w:p w:rsidR="00CE7E23" w:rsidRDefault="00CE7E23" w:rsidP="0057092D">
            <w:pPr>
              <w:pStyle w:val="Prrafodelista"/>
              <w:ind w:left="0"/>
            </w:pPr>
          </w:p>
        </w:tc>
      </w:tr>
      <w:tr w:rsidR="00CE7E23" w:rsidTr="00CE7E23">
        <w:tc>
          <w:tcPr>
            <w:tcW w:w="4414" w:type="dxa"/>
          </w:tcPr>
          <w:p w:rsidR="00CE7E23" w:rsidRDefault="00CE7E23" w:rsidP="0057092D">
            <w:pPr>
              <w:pStyle w:val="Prrafodelista"/>
              <w:ind w:left="0"/>
            </w:pPr>
            <w:r>
              <w:t>8) ¿Para qué la autora menciona a los niños pequeños?</w:t>
            </w:r>
          </w:p>
          <w:p w:rsidR="00995309" w:rsidRDefault="00995309" w:rsidP="0057092D">
            <w:pPr>
              <w:pStyle w:val="Prrafodelista"/>
              <w:ind w:left="0"/>
            </w:pPr>
          </w:p>
        </w:tc>
        <w:tc>
          <w:tcPr>
            <w:tcW w:w="4414" w:type="dxa"/>
          </w:tcPr>
          <w:p w:rsidR="00CE7E23" w:rsidRDefault="00CE7E23" w:rsidP="0057092D">
            <w:pPr>
              <w:pStyle w:val="Prrafodelista"/>
              <w:ind w:left="0"/>
            </w:pPr>
          </w:p>
        </w:tc>
      </w:tr>
      <w:tr w:rsidR="00CE7E23" w:rsidTr="00CE7E23">
        <w:tc>
          <w:tcPr>
            <w:tcW w:w="4414" w:type="dxa"/>
          </w:tcPr>
          <w:p w:rsidR="00CE7E23" w:rsidRDefault="00CE7E23" w:rsidP="0057092D">
            <w:pPr>
              <w:pStyle w:val="Prrafodelista"/>
              <w:ind w:left="0"/>
            </w:pPr>
            <w:r>
              <w:t xml:space="preserve">9) Explica </w:t>
            </w:r>
            <w:r w:rsidR="00995309">
              <w:t>¿</w:t>
            </w:r>
            <w:r>
              <w:t xml:space="preserve">de qué manera relaciona la autora la contaminación acústica con la pérdida de la audición? </w:t>
            </w:r>
          </w:p>
          <w:p w:rsidR="00995309" w:rsidRDefault="00995309" w:rsidP="0057092D">
            <w:pPr>
              <w:pStyle w:val="Prrafodelista"/>
              <w:ind w:left="0"/>
            </w:pPr>
          </w:p>
        </w:tc>
        <w:tc>
          <w:tcPr>
            <w:tcW w:w="4414" w:type="dxa"/>
          </w:tcPr>
          <w:p w:rsidR="00CE7E23" w:rsidRDefault="00CE7E23" w:rsidP="0057092D">
            <w:pPr>
              <w:pStyle w:val="Prrafodelista"/>
              <w:ind w:left="0"/>
            </w:pPr>
          </w:p>
        </w:tc>
      </w:tr>
      <w:tr w:rsidR="00995309" w:rsidTr="00CE7E23">
        <w:tc>
          <w:tcPr>
            <w:tcW w:w="4414" w:type="dxa"/>
          </w:tcPr>
          <w:p w:rsidR="00995309" w:rsidRDefault="00995309" w:rsidP="0057092D">
            <w:pPr>
              <w:pStyle w:val="Prrafodelista"/>
              <w:ind w:left="0"/>
            </w:pPr>
            <w:r>
              <w:t xml:space="preserve">10 ¿Qué espera conseguir Martha Arrocent con su texto? </w:t>
            </w:r>
          </w:p>
          <w:p w:rsidR="00995309" w:rsidRDefault="00995309" w:rsidP="0057092D">
            <w:pPr>
              <w:pStyle w:val="Prrafodelista"/>
              <w:ind w:left="0"/>
            </w:pPr>
          </w:p>
        </w:tc>
        <w:tc>
          <w:tcPr>
            <w:tcW w:w="4414" w:type="dxa"/>
          </w:tcPr>
          <w:p w:rsidR="00995309" w:rsidRDefault="00995309" w:rsidP="0057092D">
            <w:pPr>
              <w:pStyle w:val="Prrafodelista"/>
              <w:ind w:left="0"/>
            </w:pPr>
          </w:p>
        </w:tc>
      </w:tr>
    </w:tbl>
    <w:p w:rsidR="00CE7E23" w:rsidRDefault="00CE7E23" w:rsidP="0057092D">
      <w:pPr>
        <w:pStyle w:val="Prrafodelista"/>
      </w:pPr>
    </w:p>
    <w:p w:rsidR="00995309" w:rsidRDefault="00995309" w:rsidP="0057092D">
      <w:pPr>
        <w:pStyle w:val="Prrafodelista"/>
      </w:pPr>
    </w:p>
    <w:p w:rsidR="00995309" w:rsidRDefault="00995309" w:rsidP="0057092D">
      <w:pPr>
        <w:pStyle w:val="Prrafodelista"/>
      </w:pPr>
    </w:p>
    <w:p w:rsidR="00995309" w:rsidRDefault="00995309" w:rsidP="0057092D">
      <w:pPr>
        <w:pStyle w:val="Prrafodelista"/>
      </w:pPr>
    </w:p>
    <w:p w:rsidR="00995309" w:rsidRDefault="00995309" w:rsidP="0057092D">
      <w:pPr>
        <w:pStyle w:val="Prrafodelista"/>
      </w:pPr>
    </w:p>
    <w:p w:rsidR="00995309" w:rsidRDefault="00995309" w:rsidP="0057092D">
      <w:pPr>
        <w:pStyle w:val="Prrafodelista"/>
      </w:pPr>
    </w:p>
    <w:p w:rsidR="00995309" w:rsidRDefault="00995309" w:rsidP="0057092D">
      <w:pPr>
        <w:pStyle w:val="Prrafodelista"/>
      </w:pPr>
    </w:p>
    <w:p w:rsidR="00995309" w:rsidRDefault="00995309" w:rsidP="0057092D">
      <w:pPr>
        <w:pStyle w:val="Prrafodelista"/>
      </w:pPr>
    </w:p>
    <w:p w:rsidR="00995309" w:rsidRDefault="00995309" w:rsidP="0057092D">
      <w:pPr>
        <w:pStyle w:val="Prrafodelista"/>
      </w:pPr>
      <w:r>
        <w:t xml:space="preserve">Lee el siguiente texto y responde las preguntas de la 11 a la </w:t>
      </w:r>
      <w:r w:rsidR="00785485">
        <w:t>16</w:t>
      </w:r>
    </w:p>
    <w:p w:rsidR="00995309" w:rsidRDefault="00995309" w:rsidP="0057092D">
      <w:pPr>
        <w:pStyle w:val="Prrafodelista"/>
      </w:pPr>
    </w:p>
    <w:p w:rsidR="00995309" w:rsidRDefault="00995309" w:rsidP="0057092D">
      <w:pPr>
        <w:pStyle w:val="Prrafodelista"/>
      </w:pPr>
      <w:r>
        <w:rPr>
          <w:noProof/>
          <w:lang w:eastAsia="es-MX"/>
        </w:rPr>
        <w:drawing>
          <wp:inline distT="0" distB="0" distL="0" distR="0" wp14:anchorId="36D23613">
            <wp:extent cx="3132353" cy="4432935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482" cy="451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4F0C8741">
            <wp:extent cx="1733550" cy="3090387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437" cy="31507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5309" w:rsidRDefault="00995309" w:rsidP="0057092D">
      <w:pPr>
        <w:pStyle w:val="Prrafodelista"/>
      </w:pPr>
    </w:p>
    <w:p w:rsidR="00B21A1F" w:rsidRDefault="00B21A1F" w:rsidP="0057092D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B21A1F" w:rsidTr="00B21A1F">
        <w:tc>
          <w:tcPr>
            <w:tcW w:w="8828" w:type="dxa"/>
          </w:tcPr>
          <w:p w:rsidR="00B21A1F" w:rsidRDefault="00B21A1F" w:rsidP="0057092D">
            <w:pPr>
              <w:pStyle w:val="Prrafodelista"/>
              <w:ind w:left="0"/>
            </w:pPr>
            <w:r>
              <w:t xml:space="preserve">11)  De acuerdo con el poema ¿Qué están haciendo los arboles? </w:t>
            </w:r>
            <w:r w:rsidR="00785485">
              <w:t xml:space="preserve"> 1 pto. </w:t>
            </w:r>
          </w:p>
        </w:tc>
      </w:tr>
      <w:tr w:rsidR="00B21A1F" w:rsidTr="00B21A1F">
        <w:tc>
          <w:tcPr>
            <w:tcW w:w="8828" w:type="dxa"/>
          </w:tcPr>
          <w:p w:rsidR="00B21A1F" w:rsidRDefault="00B21A1F" w:rsidP="0057092D">
            <w:pPr>
              <w:pStyle w:val="Prrafodelista"/>
              <w:ind w:left="0"/>
            </w:pPr>
          </w:p>
          <w:p w:rsidR="00B21A1F" w:rsidRDefault="00B21A1F" w:rsidP="0057092D">
            <w:pPr>
              <w:pStyle w:val="Prrafodelista"/>
              <w:ind w:left="0"/>
            </w:pPr>
          </w:p>
          <w:p w:rsidR="00B21A1F" w:rsidRDefault="00B21A1F" w:rsidP="0057092D">
            <w:pPr>
              <w:pStyle w:val="Prrafodelista"/>
              <w:ind w:left="0"/>
            </w:pPr>
          </w:p>
        </w:tc>
      </w:tr>
    </w:tbl>
    <w:p w:rsidR="00B21A1F" w:rsidRDefault="00B21A1F" w:rsidP="0057092D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B21A1F" w:rsidTr="00B21A1F">
        <w:tc>
          <w:tcPr>
            <w:tcW w:w="8828" w:type="dxa"/>
          </w:tcPr>
          <w:p w:rsidR="00B21A1F" w:rsidRDefault="00B21A1F" w:rsidP="0057092D">
            <w:pPr>
              <w:pStyle w:val="Prrafodelista"/>
              <w:ind w:left="0"/>
            </w:pPr>
            <w:r>
              <w:t xml:space="preserve">12) ¿Qué características humanas le atribuye el hablante a los arboles? </w:t>
            </w:r>
            <w:r w:rsidR="00785485">
              <w:t xml:space="preserve">2 pts. </w:t>
            </w:r>
          </w:p>
        </w:tc>
      </w:tr>
      <w:tr w:rsidR="00B21A1F" w:rsidTr="00B21A1F">
        <w:tc>
          <w:tcPr>
            <w:tcW w:w="8828" w:type="dxa"/>
          </w:tcPr>
          <w:p w:rsidR="00B21A1F" w:rsidRDefault="00B21A1F" w:rsidP="0057092D">
            <w:pPr>
              <w:pStyle w:val="Prrafodelista"/>
              <w:ind w:left="0"/>
            </w:pPr>
          </w:p>
          <w:p w:rsidR="00B21A1F" w:rsidRDefault="00B21A1F" w:rsidP="0057092D">
            <w:pPr>
              <w:pStyle w:val="Prrafodelista"/>
              <w:ind w:left="0"/>
            </w:pPr>
          </w:p>
          <w:p w:rsidR="00B21A1F" w:rsidRDefault="00B21A1F" w:rsidP="0057092D">
            <w:pPr>
              <w:pStyle w:val="Prrafodelista"/>
              <w:ind w:left="0"/>
            </w:pPr>
          </w:p>
        </w:tc>
      </w:tr>
    </w:tbl>
    <w:p w:rsidR="00B21A1F" w:rsidRDefault="00B21A1F" w:rsidP="0057092D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B21A1F" w:rsidTr="00B21A1F">
        <w:tc>
          <w:tcPr>
            <w:tcW w:w="8828" w:type="dxa"/>
          </w:tcPr>
          <w:p w:rsidR="00B21A1F" w:rsidRDefault="00B21A1F" w:rsidP="0057092D">
            <w:pPr>
              <w:pStyle w:val="Prrafodelista"/>
              <w:ind w:left="0"/>
            </w:pPr>
            <w:r>
              <w:t>13)¿ Qué sentimientos expresa el hablante lírico?</w:t>
            </w:r>
            <w:r w:rsidR="00785485">
              <w:t xml:space="preserve"> 1 pto. </w:t>
            </w:r>
          </w:p>
        </w:tc>
      </w:tr>
      <w:tr w:rsidR="00B21A1F" w:rsidTr="00B21A1F">
        <w:tc>
          <w:tcPr>
            <w:tcW w:w="8828" w:type="dxa"/>
          </w:tcPr>
          <w:p w:rsidR="00B21A1F" w:rsidRDefault="00B21A1F" w:rsidP="0057092D">
            <w:pPr>
              <w:pStyle w:val="Prrafodelista"/>
              <w:ind w:left="0"/>
            </w:pPr>
          </w:p>
          <w:p w:rsidR="00B21A1F" w:rsidRDefault="00B21A1F" w:rsidP="0057092D">
            <w:pPr>
              <w:pStyle w:val="Prrafodelista"/>
              <w:ind w:left="0"/>
            </w:pPr>
          </w:p>
          <w:p w:rsidR="00B21A1F" w:rsidRDefault="00B21A1F" w:rsidP="0057092D">
            <w:pPr>
              <w:pStyle w:val="Prrafodelista"/>
              <w:ind w:left="0"/>
            </w:pPr>
          </w:p>
        </w:tc>
      </w:tr>
    </w:tbl>
    <w:p w:rsidR="00B21A1F" w:rsidRDefault="00B21A1F" w:rsidP="0057092D">
      <w:pPr>
        <w:pStyle w:val="Prrafodelista"/>
      </w:pPr>
    </w:p>
    <w:p w:rsidR="00785485" w:rsidRDefault="00785485" w:rsidP="0057092D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B21A1F" w:rsidTr="00B21A1F">
        <w:tc>
          <w:tcPr>
            <w:tcW w:w="8828" w:type="dxa"/>
          </w:tcPr>
          <w:p w:rsidR="00B21A1F" w:rsidRDefault="00B21A1F" w:rsidP="0057092D">
            <w:pPr>
              <w:pStyle w:val="Prrafodelista"/>
              <w:ind w:left="0"/>
            </w:pPr>
            <w:r>
              <w:t xml:space="preserve">14) ¿A qué tipo de persona recomendarías está lectura? Descríbela y fundamenta  </w:t>
            </w:r>
            <w:r w:rsidR="00785485">
              <w:t xml:space="preserve"> 3pts.</w:t>
            </w:r>
          </w:p>
        </w:tc>
      </w:tr>
      <w:tr w:rsidR="00B21A1F" w:rsidTr="00B21A1F">
        <w:tc>
          <w:tcPr>
            <w:tcW w:w="8828" w:type="dxa"/>
          </w:tcPr>
          <w:p w:rsidR="00B21A1F" w:rsidRDefault="00B21A1F" w:rsidP="0057092D">
            <w:pPr>
              <w:pStyle w:val="Prrafodelista"/>
              <w:ind w:left="0"/>
            </w:pPr>
          </w:p>
          <w:p w:rsidR="00785485" w:rsidRDefault="00785485" w:rsidP="0057092D">
            <w:pPr>
              <w:pStyle w:val="Prrafodelista"/>
              <w:ind w:left="0"/>
            </w:pPr>
          </w:p>
          <w:p w:rsidR="00785485" w:rsidRDefault="00785485" w:rsidP="0057092D">
            <w:pPr>
              <w:pStyle w:val="Prrafodelista"/>
              <w:ind w:left="0"/>
            </w:pPr>
          </w:p>
        </w:tc>
      </w:tr>
    </w:tbl>
    <w:p w:rsidR="00B21A1F" w:rsidRDefault="00B21A1F" w:rsidP="0057092D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785485" w:rsidTr="00785485">
        <w:tc>
          <w:tcPr>
            <w:tcW w:w="8108" w:type="dxa"/>
          </w:tcPr>
          <w:p w:rsidR="00785485" w:rsidRDefault="00785485" w:rsidP="0057092D">
            <w:pPr>
              <w:pStyle w:val="Prrafodelista"/>
              <w:ind w:left="0"/>
            </w:pPr>
            <w:r>
              <w:t xml:space="preserve">15) Define con tus </w:t>
            </w:r>
            <w:r w:rsidR="001B43AF">
              <w:t>palabras:</w:t>
            </w:r>
            <w:r>
              <w:t xml:space="preserve"> Trémulo, ruego ceñido, duelo (2 pts.) </w:t>
            </w:r>
          </w:p>
          <w:p w:rsidR="00785485" w:rsidRDefault="00785485" w:rsidP="0057092D">
            <w:pPr>
              <w:pStyle w:val="Prrafodelista"/>
              <w:ind w:left="0"/>
            </w:pPr>
          </w:p>
          <w:p w:rsidR="00785485" w:rsidRDefault="00785485" w:rsidP="0057092D">
            <w:pPr>
              <w:pStyle w:val="Prrafodelista"/>
              <w:ind w:left="0"/>
            </w:pPr>
          </w:p>
          <w:p w:rsidR="00785485" w:rsidRDefault="00785485" w:rsidP="0057092D">
            <w:pPr>
              <w:pStyle w:val="Prrafodelista"/>
              <w:ind w:left="0"/>
            </w:pPr>
          </w:p>
          <w:p w:rsidR="00785485" w:rsidRDefault="00785485" w:rsidP="0057092D">
            <w:pPr>
              <w:pStyle w:val="Prrafodelista"/>
              <w:ind w:left="0"/>
            </w:pPr>
          </w:p>
          <w:p w:rsidR="00785485" w:rsidRDefault="00785485" w:rsidP="0057092D">
            <w:pPr>
              <w:pStyle w:val="Prrafodelista"/>
              <w:ind w:left="0"/>
            </w:pPr>
          </w:p>
        </w:tc>
      </w:tr>
      <w:tr w:rsidR="00785485" w:rsidTr="00785485">
        <w:tc>
          <w:tcPr>
            <w:tcW w:w="8108" w:type="dxa"/>
          </w:tcPr>
          <w:p w:rsidR="00785485" w:rsidRDefault="00785485" w:rsidP="0057092D">
            <w:pPr>
              <w:pStyle w:val="Prrafodelista"/>
              <w:ind w:left="0"/>
            </w:pPr>
            <w:r>
              <w:t xml:space="preserve">16)Escribe un dialogo entre los arboles del poema utilizando las palabras de la pregunta 15. </w:t>
            </w:r>
            <w:r w:rsidR="001B43AF">
              <w:t>(4</w:t>
            </w:r>
            <w:r>
              <w:t xml:space="preserve"> pts.) </w:t>
            </w:r>
          </w:p>
          <w:p w:rsidR="00785485" w:rsidRDefault="00785485" w:rsidP="0057092D">
            <w:pPr>
              <w:pStyle w:val="Prrafodelista"/>
              <w:ind w:left="0"/>
            </w:pPr>
          </w:p>
          <w:p w:rsidR="00785485" w:rsidRDefault="00785485" w:rsidP="0057092D">
            <w:pPr>
              <w:pStyle w:val="Prrafodelista"/>
              <w:ind w:left="0"/>
            </w:pPr>
          </w:p>
          <w:p w:rsidR="00785485" w:rsidRDefault="00785485" w:rsidP="0057092D">
            <w:pPr>
              <w:pStyle w:val="Prrafodelista"/>
              <w:ind w:left="0"/>
            </w:pPr>
          </w:p>
          <w:p w:rsidR="00785485" w:rsidRDefault="00785485" w:rsidP="0057092D">
            <w:pPr>
              <w:pStyle w:val="Prrafodelista"/>
              <w:ind w:left="0"/>
            </w:pPr>
          </w:p>
          <w:p w:rsidR="00785485" w:rsidRDefault="00785485" w:rsidP="0057092D">
            <w:pPr>
              <w:pStyle w:val="Prrafodelista"/>
              <w:ind w:left="0"/>
            </w:pPr>
          </w:p>
          <w:p w:rsidR="00785485" w:rsidRDefault="00785485" w:rsidP="0057092D">
            <w:pPr>
              <w:pStyle w:val="Prrafodelista"/>
              <w:ind w:left="0"/>
            </w:pPr>
          </w:p>
          <w:p w:rsidR="00785485" w:rsidRDefault="00785485" w:rsidP="0057092D">
            <w:pPr>
              <w:pStyle w:val="Prrafodelista"/>
              <w:ind w:left="0"/>
            </w:pPr>
          </w:p>
          <w:p w:rsidR="00785485" w:rsidRDefault="00785485" w:rsidP="0057092D">
            <w:pPr>
              <w:pStyle w:val="Prrafodelista"/>
              <w:ind w:left="0"/>
            </w:pPr>
          </w:p>
        </w:tc>
      </w:tr>
    </w:tbl>
    <w:p w:rsidR="00785485" w:rsidRDefault="00785485" w:rsidP="0057092D">
      <w:pPr>
        <w:pStyle w:val="Prrafodelista"/>
      </w:pPr>
    </w:p>
    <w:p w:rsidR="001B43AF" w:rsidRDefault="001B43AF" w:rsidP="0057092D">
      <w:pPr>
        <w:pStyle w:val="Prrafodelista"/>
      </w:pPr>
      <w:r>
        <w:rPr>
          <w:noProof/>
          <w:lang w:eastAsia="es-MX"/>
        </w:rPr>
        <w:drawing>
          <wp:inline distT="0" distB="0" distL="0" distR="0" wp14:anchorId="4F6F4BE6">
            <wp:extent cx="4820717" cy="2298688"/>
            <wp:effectExtent l="0" t="0" r="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084" cy="2311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43AF" w:rsidRDefault="001B43AF" w:rsidP="0057092D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1B43AF" w:rsidTr="001B43AF">
        <w:tc>
          <w:tcPr>
            <w:tcW w:w="8828" w:type="dxa"/>
          </w:tcPr>
          <w:p w:rsidR="001B43AF" w:rsidRDefault="001B43AF" w:rsidP="0057092D">
            <w:pPr>
              <w:pStyle w:val="Prrafodelista"/>
              <w:ind w:left="0"/>
            </w:pPr>
            <w:r>
              <w:t xml:space="preserve">17) Con tus palabras explica cuál es el punto de vista que defiende el autor de esta carta (3 pts.)  </w:t>
            </w:r>
          </w:p>
        </w:tc>
      </w:tr>
      <w:tr w:rsidR="001B43AF" w:rsidTr="001B43AF">
        <w:tc>
          <w:tcPr>
            <w:tcW w:w="8828" w:type="dxa"/>
          </w:tcPr>
          <w:p w:rsidR="001B43AF" w:rsidRDefault="001B43AF" w:rsidP="0057092D">
            <w:pPr>
              <w:pStyle w:val="Prrafodelista"/>
              <w:ind w:left="0"/>
            </w:pPr>
          </w:p>
          <w:p w:rsidR="001B43AF" w:rsidRDefault="001B43AF" w:rsidP="0057092D">
            <w:pPr>
              <w:pStyle w:val="Prrafodelista"/>
              <w:ind w:left="0"/>
            </w:pPr>
          </w:p>
          <w:p w:rsidR="001B43AF" w:rsidRDefault="001B43AF" w:rsidP="0057092D">
            <w:pPr>
              <w:pStyle w:val="Prrafodelista"/>
              <w:ind w:left="0"/>
            </w:pPr>
          </w:p>
        </w:tc>
      </w:tr>
      <w:tr w:rsidR="001B43AF" w:rsidTr="001B43AF">
        <w:tc>
          <w:tcPr>
            <w:tcW w:w="8828" w:type="dxa"/>
          </w:tcPr>
          <w:p w:rsidR="001B43AF" w:rsidRDefault="001B43AF" w:rsidP="0057092D">
            <w:pPr>
              <w:pStyle w:val="Prrafodelista"/>
              <w:ind w:left="0"/>
            </w:pPr>
            <w:r>
              <w:t xml:space="preserve">18)¿Qué argumentos utiliza para apoyar su punto de vista? Fundamenta  ( 3 pts.) </w:t>
            </w:r>
          </w:p>
        </w:tc>
      </w:tr>
      <w:tr w:rsidR="001B43AF" w:rsidTr="001B43AF">
        <w:tc>
          <w:tcPr>
            <w:tcW w:w="8828" w:type="dxa"/>
          </w:tcPr>
          <w:p w:rsidR="001B43AF" w:rsidRDefault="001B43AF" w:rsidP="0057092D">
            <w:pPr>
              <w:pStyle w:val="Prrafodelista"/>
              <w:ind w:left="0"/>
            </w:pPr>
          </w:p>
          <w:p w:rsidR="001B43AF" w:rsidRDefault="001B43AF" w:rsidP="0057092D">
            <w:pPr>
              <w:pStyle w:val="Prrafodelista"/>
              <w:ind w:left="0"/>
            </w:pPr>
          </w:p>
          <w:p w:rsidR="001B43AF" w:rsidRDefault="001B43AF" w:rsidP="0057092D">
            <w:pPr>
              <w:pStyle w:val="Prrafodelista"/>
              <w:ind w:left="0"/>
            </w:pPr>
          </w:p>
          <w:p w:rsidR="001B43AF" w:rsidRDefault="001B43AF" w:rsidP="0057092D">
            <w:pPr>
              <w:pStyle w:val="Prrafodelista"/>
              <w:ind w:left="0"/>
            </w:pPr>
          </w:p>
          <w:p w:rsidR="001B43AF" w:rsidRDefault="001B43AF" w:rsidP="0057092D">
            <w:pPr>
              <w:pStyle w:val="Prrafodelista"/>
              <w:ind w:left="0"/>
            </w:pPr>
          </w:p>
        </w:tc>
      </w:tr>
    </w:tbl>
    <w:p w:rsidR="00CC5372" w:rsidRDefault="00CC5372" w:rsidP="00C610BD">
      <w:r>
        <w:lastRenderedPageBreak/>
        <w:t xml:space="preserve"> 19) </w:t>
      </w:r>
      <w:r w:rsidR="00C610BD">
        <w:t xml:space="preserve"> Escribe una carta al director sobre algún tema de interés masivo </w:t>
      </w:r>
    </w:p>
    <w:p w:rsidR="00CC5372" w:rsidRDefault="00C610BD" w:rsidP="00C610BD">
      <w:r>
        <w:rPr>
          <w:noProof/>
          <w:lang w:eastAsia="es-MX"/>
        </w:rPr>
        <w:drawing>
          <wp:inline distT="0" distB="0" distL="0" distR="0" wp14:anchorId="2E766AE3" wp14:editId="6BB074A1">
            <wp:extent cx="5612130" cy="2684145"/>
            <wp:effectExtent l="19050" t="0" r="64770" b="1905"/>
            <wp:docPr id="7" name="Diagrama 7">
              <a:extLst xmlns:a="http://schemas.openxmlformats.org/drawingml/2006/main">
                <a:ext uri="{FF2B5EF4-FFF2-40B4-BE49-F238E27FC236}">
                  <a16:creationId xmlns:a16="http://schemas.microsoft.com/office/drawing/2014/main" id="{F8844A87-0998-4CE2-B8FF-B5E14C342B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F90B61" w:rsidRDefault="00F90B61" w:rsidP="00C610B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90B61" w:rsidTr="00F90B61">
        <w:trPr>
          <w:trHeight w:val="3462"/>
        </w:trPr>
        <w:tc>
          <w:tcPr>
            <w:tcW w:w="8828" w:type="dxa"/>
          </w:tcPr>
          <w:p w:rsidR="00F90B61" w:rsidRDefault="00F90B61" w:rsidP="00C610BD"/>
          <w:p w:rsidR="00F90B61" w:rsidRDefault="00F90B61" w:rsidP="00C610BD"/>
          <w:p w:rsidR="00F90B61" w:rsidRDefault="00F90B61" w:rsidP="00C610BD"/>
          <w:p w:rsidR="00F90B61" w:rsidRDefault="00F90B61" w:rsidP="00C610BD"/>
          <w:p w:rsidR="00F90B61" w:rsidRDefault="00F90B61" w:rsidP="00C610BD"/>
          <w:p w:rsidR="00F90B61" w:rsidRDefault="00F90B61" w:rsidP="00C610BD"/>
          <w:p w:rsidR="00F90B61" w:rsidRDefault="00F90B61" w:rsidP="00C610BD"/>
          <w:p w:rsidR="00F90B61" w:rsidRDefault="00F90B61" w:rsidP="00C610BD"/>
          <w:p w:rsidR="00F90B61" w:rsidRDefault="00F90B61" w:rsidP="00C610BD"/>
          <w:p w:rsidR="00F90B61" w:rsidRDefault="00F90B61" w:rsidP="00C610BD"/>
          <w:p w:rsidR="00F90B61" w:rsidRDefault="00F90B61" w:rsidP="00C610BD"/>
          <w:p w:rsidR="00F90B61" w:rsidRDefault="00F90B61" w:rsidP="00C610BD"/>
          <w:p w:rsidR="00F90B61" w:rsidRDefault="00F90B61" w:rsidP="00C610BD"/>
          <w:p w:rsidR="00F90B61" w:rsidRDefault="00F90B61" w:rsidP="00C610BD"/>
        </w:tc>
      </w:tr>
    </w:tbl>
    <w:p w:rsidR="00F90B61" w:rsidRDefault="00F90B61" w:rsidP="00C610B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</w:tblGrid>
      <w:tr w:rsidR="00F90B61" w:rsidTr="00F90B61">
        <w:tc>
          <w:tcPr>
            <w:tcW w:w="2942" w:type="dxa"/>
          </w:tcPr>
          <w:p w:rsidR="00F90B61" w:rsidRDefault="00F90B61" w:rsidP="00C610BD">
            <w:r>
              <w:t xml:space="preserve">Tema de interés público y masivo </w:t>
            </w:r>
          </w:p>
        </w:tc>
        <w:tc>
          <w:tcPr>
            <w:tcW w:w="2943" w:type="dxa"/>
          </w:tcPr>
          <w:p w:rsidR="00F90B61" w:rsidRDefault="00F90B61" w:rsidP="00C610BD">
            <w:r>
              <w:t xml:space="preserve">2 puntos </w:t>
            </w:r>
          </w:p>
        </w:tc>
      </w:tr>
      <w:tr w:rsidR="00F90B61" w:rsidTr="00F90B61">
        <w:tc>
          <w:tcPr>
            <w:tcW w:w="2942" w:type="dxa"/>
          </w:tcPr>
          <w:p w:rsidR="00F90B61" w:rsidRDefault="00F90B61" w:rsidP="00C610BD">
            <w:r>
              <w:t>Cumple con la estructura</w:t>
            </w:r>
          </w:p>
        </w:tc>
        <w:tc>
          <w:tcPr>
            <w:tcW w:w="2943" w:type="dxa"/>
          </w:tcPr>
          <w:p w:rsidR="00F90B61" w:rsidRDefault="00F90B61" w:rsidP="00C610BD">
            <w:r>
              <w:t xml:space="preserve">4 puntos </w:t>
            </w:r>
          </w:p>
        </w:tc>
      </w:tr>
      <w:tr w:rsidR="00F90B61" w:rsidTr="00F90B61">
        <w:tc>
          <w:tcPr>
            <w:tcW w:w="2942" w:type="dxa"/>
          </w:tcPr>
          <w:p w:rsidR="00F90B61" w:rsidRDefault="00F90B61" w:rsidP="00C610BD">
            <w:r>
              <w:t xml:space="preserve">Cumple con el propósito comunicativo </w:t>
            </w:r>
          </w:p>
        </w:tc>
        <w:tc>
          <w:tcPr>
            <w:tcW w:w="2943" w:type="dxa"/>
          </w:tcPr>
          <w:p w:rsidR="00F90B61" w:rsidRDefault="00F90B61" w:rsidP="00C610BD">
            <w:r>
              <w:t xml:space="preserve">2 puntos </w:t>
            </w:r>
          </w:p>
        </w:tc>
      </w:tr>
      <w:tr w:rsidR="00F90B61" w:rsidTr="00F90B61">
        <w:tc>
          <w:tcPr>
            <w:tcW w:w="2942" w:type="dxa"/>
          </w:tcPr>
          <w:p w:rsidR="00F90B61" w:rsidRDefault="00F90B61" w:rsidP="00C610BD">
            <w:r>
              <w:t xml:space="preserve">Coherencia, redacción, ortografía </w:t>
            </w:r>
          </w:p>
        </w:tc>
        <w:tc>
          <w:tcPr>
            <w:tcW w:w="2943" w:type="dxa"/>
          </w:tcPr>
          <w:p w:rsidR="00F90B61" w:rsidRDefault="00F90B61" w:rsidP="00C610BD">
            <w:r>
              <w:t xml:space="preserve">6 puntos </w:t>
            </w:r>
          </w:p>
        </w:tc>
      </w:tr>
      <w:tr w:rsidR="00F90B61" w:rsidTr="00F90B61">
        <w:tc>
          <w:tcPr>
            <w:tcW w:w="2942" w:type="dxa"/>
          </w:tcPr>
          <w:p w:rsidR="00F90B61" w:rsidRDefault="00F90B61" w:rsidP="00C610BD">
            <w:r>
              <w:t xml:space="preserve">Total </w:t>
            </w:r>
          </w:p>
        </w:tc>
        <w:tc>
          <w:tcPr>
            <w:tcW w:w="2943" w:type="dxa"/>
          </w:tcPr>
          <w:p w:rsidR="00F90B61" w:rsidRDefault="00F90B61" w:rsidP="00C610BD">
            <w:r>
              <w:t xml:space="preserve">14 puntos </w:t>
            </w:r>
          </w:p>
        </w:tc>
      </w:tr>
    </w:tbl>
    <w:p w:rsidR="00F90B61" w:rsidRDefault="00F90B61" w:rsidP="00C610BD"/>
    <w:sectPr w:rsidR="00F90B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DE9" w:rsidRDefault="00CF7DE9" w:rsidP="00995309">
      <w:pPr>
        <w:spacing w:after="0" w:line="240" w:lineRule="auto"/>
      </w:pPr>
      <w:r>
        <w:separator/>
      </w:r>
    </w:p>
  </w:endnote>
  <w:endnote w:type="continuationSeparator" w:id="0">
    <w:p w:rsidR="00CF7DE9" w:rsidRDefault="00CF7DE9" w:rsidP="0099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DE9" w:rsidRDefault="00CF7DE9" w:rsidP="00995309">
      <w:pPr>
        <w:spacing w:after="0" w:line="240" w:lineRule="auto"/>
      </w:pPr>
      <w:r>
        <w:separator/>
      </w:r>
    </w:p>
  </w:footnote>
  <w:footnote w:type="continuationSeparator" w:id="0">
    <w:p w:rsidR="00CF7DE9" w:rsidRDefault="00CF7DE9" w:rsidP="0099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06FA9"/>
    <w:multiLevelType w:val="hybridMultilevel"/>
    <w:tmpl w:val="33F6E79C"/>
    <w:lvl w:ilvl="0" w:tplc="D722ED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1F4A3E"/>
    <w:multiLevelType w:val="hybridMultilevel"/>
    <w:tmpl w:val="5E66CA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E6"/>
    <w:rsid w:val="000230E0"/>
    <w:rsid w:val="001B43AF"/>
    <w:rsid w:val="002379E6"/>
    <w:rsid w:val="0057092D"/>
    <w:rsid w:val="00785485"/>
    <w:rsid w:val="00940968"/>
    <w:rsid w:val="00995309"/>
    <w:rsid w:val="00B21A1F"/>
    <w:rsid w:val="00BB680F"/>
    <w:rsid w:val="00C610BD"/>
    <w:rsid w:val="00CC5372"/>
    <w:rsid w:val="00CE7E23"/>
    <w:rsid w:val="00CF7DE9"/>
    <w:rsid w:val="00F9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B6FE0"/>
  <w15:chartTrackingRefBased/>
  <w15:docId w15:val="{C816EC8B-4897-4E06-A392-A958FC23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79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379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237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379E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709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95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5309"/>
  </w:style>
  <w:style w:type="paragraph" w:styleId="Piedepgina">
    <w:name w:val="footer"/>
    <w:basedOn w:val="Normal"/>
    <w:link w:val="PiedepginaCar"/>
    <w:uiPriority w:val="99"/>
    <w:unhideWhenUsed/>
    <w:rsid w:val="00995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diagramQuickStyle" Target="diagrams/quickStyle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diagramLayout" Target="diagrams/layout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iffo@colegionuevanazaret.cl" TargetMode="External"/><Relationship Id="rId14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3B771C-6075-4E00-A904-8960AC8653AE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CB28645A-A6A0-4702-881B-8079E2355AD4}">
      <dgm:prSet/>
      <dgm:spPr>
        <a:xfrm>
          <a:off x="0" y="1897499"/>
          <a:ext cx="10178321" cy="1400489"/>
        </a:xfrm>
        <a:prstGeom prst="roundRect">
          <a:avLst/>
        </a:prstGeom>
        <a:solidFill>
          <a:srgbClr val="62B4C6">
            <a:hueOff val="0"/>
            <a:satOff val="0"/>
            <a:lumOff val="0"/>
            <a:alphaOff val="0"/>
          </a:srgbClr>
        </a:solidFill>
        <a:ln w="12700" cap="flat" cmpd="sng" algn="in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s-ES" dirty="0">
              <a:solidFill>
                <a:srgbClr val="1B376E"/>
              </a:solidFill>
              <a:latin typeface="Gill Sans MT" panose="020B0502020104020203"/>
              <a:ea typeface="+mn-ea"/>
              <a:cs typeface="+mn-cs"/>
            </a:rPr>
            <a:t>Considerar: </a:t>
          </a:r>
        </a:p>
        <a:p>
          <a:pPr algn="ctr"/>
          <a:r>
            <a:rPr lang="es-ES" dirty="0">
              <a:solidFill>
                <a:srgbClr val="1B376E"/>
              </a:solidFill>
              <a:latin typeface="Gill Sans MT" panose="020B0502020104020203"/>
              <a:ea typeface="+mn-ea"/>
              <a:cs typeface="+mn-cs"/>
            </a:rPr>
            <a:t>LA ESTRUCTURA: encabezamiento, hecho,  argumentos y firma del emisor</a:t>
          </a:r>
          <a:endParaRPr lang="es-CL" dirty="0">
            <a:solidFill>
              <a:srgbClr val="1B376E"/>
            </a:solidFill>
            <a:latin typeface="Gill Sans MT" panose="020B0502020104020203"/>
            <a:ea typeface="+mn-ea"/>
            <a:cs typeface="+mn-cs"/>
          </a:endParaRPr>
        </a:p>
      </dgm:t>
    </dgm:pt>
    <dgm:pt modelId="{644DE80D-A1F8-4294-9B3C-B31B002EFA7A}" type="parTrans" cxnId="{B6ED4E97-7928-4819-9E11-5065D0F3F569}">
      <dgm:prSet/>
      <dgm:spPr/>
      <dgm:t>
        <a:bodyPr/>
        <a:lstStyle/>
        <a:p>
          <a:endParaRPr lang="es-CL"/>
        </a:p>
      </dgm:t>
    </dgm:pt>
    <dgm:pt modelId="{1634C457-7E3F-42D1-A7A9-5A65603BA0A9}" type="sibTrans" cxnId="{B6ED4E97-7928-4819-9E11-5065D0F3F569}">
      <dgm:prSet/>
      <dgm:spPr/>
      <dgm:t>
        <a:bodyPr/>
        <a:lstStyle/>
        <a:p>
          <a:endParaRPr lang="es-CL"/>
        </a:p>
      </dgm:t>
    </dgm:pt>
    <dgm:pt modelId="{3C129DB8-3F85-450D-B608-85C94EA1C1BC}">
      <dgm:prSet/>
      <dgm:spPr>
        <a:xfrm>
          <a:off x="0" y="3398143"/>
          <a:ext cx="10178321" cy="1400489"/>
        </a:xfrm>
        <a:prstGeom prst="roundRect">
          <a:avLst/>
        </a:prstGeom>
        <a:solidFill>
          <a:srgbClr val="62B4C6">
            <a:hueOff val="0"/>
            <a:satOff val="0"/>
            <a:lumOff val="0"/>
            <a:alphaOff val="0"/>
          </a:srgbClr>
        </a:solidFill>
        <a:ln w="12700" cap="flat" cmpd="sng" algn="in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s-ES" dirty="0">
              <a:solidFill>
                <a:srgbClr val="1B376E"/>
              </a:solidFill>
              <a:latin typeface="Gill Sans MT" panose="020B0502020104020203"/>
              <a:ea typeface="+mn-ea"/>
              <a:cs typeface="+mn-cs"/>
            </a:rPr>
            <a:t>Las cartas pueden tratar SOBRE: </a:t>
          </a:r>
        </a:p>
        <a:p>
          <a:pPr algn="ctr"/>
          <a:r>
            <a:rPr lang="es-CL" dirty="0">
              <a:solidFill>
                <a:srgbClr val="1B376E"/>
              </a:solidFill>
              <a:latin typeface="Gill Sans MT" panose="020B0502020104020203"/>
              <a:ea typeface="+mn-ea"/>
              <a:cs typeface="+mn-cs"/>
            </a:rPr>
            <a:t>opinar sobre alguna noticia, denunciar o apoyar algún hecho, agradecimientos por alguna situación, realizar una petición o aclarar una información</a:t>
          </a:r>
        </a:p>
      </dgm:t>
    </dgm:pt>
    <dgm:pt modelId="{3C7A5F7B-03FE-4990-AD46-791BAC006590}" type="parTrans" cxnId="{D0F9D9FF-2342-477D-8DB6-D4721CF6BAEA}">
      <dgm:prSet/>
      <dgm:spPr/>
      <dgm:t>
        <a:bodyPr/>
        <a:lstStyle/>
        <a:p>
          <a:endParaRPr lang="es-CL"/>
        </a:p>
      </dgm:t>
    </dgm:pt>
    <dgm:pt modelId="{774757DB-4741-427B-8436-D487739A7E83}" type="sibTrans" cxnId="{D0F9D9FF-2342-477D-8DB6-D4721CF6BAEA}">
      <dgm:prSet/>
      <dgm:spPr/>
      <dgm:t>
        <a:bodyPr/>
        <a:lstStyle/>
        <a:p>
          <a:endParaRPr lang="es-CL"/>
        </a:p>
      </dgm:t>
    </dgm:pt>
    <dgm:pt modelId="{ABAB1684-FFBD-489B-9486-E3535DE6C8FB}">
      <dgm:prSet/>
      <dgm:spPr>
        <a:xfrm>
          <a:off x="0" y="387521"/>
          <a:ext cx="10178321" cy="1400489"/>
        </a:xfrm>
        <a:prstGeom prst="roundRect">
          <a:avLst/>
        </a:prstGeom>
        <a:solidFill>
          <a:srgbClr val="62B4C6">
            <a:hueOff val="0"/>
            <a:satOff val="0"/>
            <a:lumOff val="0"/>
            <a:alphaOff val="0"/>
          </a:srgbClr>
        </a:solidFill>
        <a:ln w="12700" cap="flat" cmpd="sng" algn="in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es-ES" dirty="0">
            <a:solidFill>
              <a:srgbClr val="1B376E"/>
            </a:solidFill>
            <a:latin typeface="Gill Sans MT" panose="020B0502020104020203"/>
            <a:ea typeface="+mn-ea"/>
            <a:cs typeface="+mn-cs"/>
          </a:endParaRPr>
        </a:p>
        <a:p>
          <a:pPr algn="ctr"/>
          <a:r>
            <a:rPr lang="es-ES" dirty="0">
              <a:solidFill>
                <a:srgbClr val="1B376E"/>
              </a:solidFill>
              <a:latin typeface="Gill Sans MT" panose="020B0502020104020203"/>
              <a:ea typeface="+mn-ea"/>
              <a:cs typeface="+mn-cs"/>
            </a:rPr>
            <a:t>1. Elegir una temática Comunal o Nacional </a:t>
          </a:r>
        </a:p>
      </dgm:t>
    </dgm:pt>
    <dgm:pt modelId="{B7B5A47E-C316-4E84-81A2-72CFEDF5813C}" type="parTrans" cxnId="{7F9AC914-DF2B-4C17-944A-04BFF3F9C923}">
      <dgm:prSet/>
      <dgm:spPr/>
      <dgm:t>
        <a:bodyPr/>
        <a:lstStyle/>
        <a:p>
          <a:endParaRPr lang="es-CL"/>
        </a:p>
      </dgm:t>
    </dgm:pt>
    <dgm:pt modelId="{2E41260B-7BE3-4930-9E5D-750CDFBCA3BB}" type="sibTrans" cxnId="{7F9AC914-DF2B-4C17-944A-04BFF3F9C923}">
      <dgm:prSet/>
      <dgm:spPr/>
      <dgm:t>
        <a:bodyPr/>
        <a:lstStyle/>
        <a:p>
          <a:endParaRPr lang="es-CL"/>
        </a:p>
      </dgm:t>
    </dgm:pt>
    <dgm:pt modelId="{ED54ED5E-7C0B-42F7-B490-564CC27AB6B2}" type="pres">
      <dgm:prSet presAssocID="{393B771C-6075-4E00-A904-8960AC8653AE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65A28280-B005-485B-95E8-41D585F906D0}" type="pres">
      <dgm:prSet presAssocID="{CB28645A-A6A0-4702-881B-8079E2355AD4}" presName="parentText" presStyleLbl="node1" presStyleIdx="0" presStyleCnt="3" custLinFactY="106755" custLinFactNeighborX="0" custLinFactNeighborY="200000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C93CA0F-B163-4DA0-A6BE-455A9995A805}" type="pres">
      <dgm:prSet presAssocID="{1634C457-7E3F-42D1-A7A9-5A65603BA0A9}" presName="spacer" presStyleCnt="0"/>
      <dgm:spPr/>
    </dgm:pt>
    <dgm:pt modelId="{48DA16D8-B3F6-4CD9-8227-4011D7D59E80}" type="pres">
      <dgm:prSet presAssocID="{3C129DB8-3F85-450D-B608-85C94EA1C1BC}" presName="parentText" presStyleLbl="node1" presStyleIdx="1" presStyleCnt="3" custLinFactY="108971" custLinFactNeighborY="200000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D45EEBA-8518-41F2-9B12-7427BEB605B7}" type="pres">
      <dgm:prSet presAssocID="{774757DB-4741-427B-8436-D487739A7E83}" presName="spacer" presStyleCnt="0"/>
      <dgm:spPr/>
    </dgm:pt>
    <dgm:pt modelId="{9A0827B2-E58A-4AFE-BFD0-B78EAF524166}" type="pres">
      <dgm:prSet presAssocID="{ABAB1684-FFBD-489B-9486-E3535DE6C8FB}" presName="parentText" presStyleLbl="node1" presStyleIdx="2" presStyleCnt="3" custLinFactY="-218494" custLinFactNeighborX="-18377" custLinFactNeighborY="-300000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7F9AC914-DF2B-4C17-944A-04BFF3F9C923}" srcId="{393B771C-6075-4E00-A904-8960AC8653AE}" destId="{ABAB1684-FFBD-489B-9486-E3535DE6C8FB}" srcOrd="2" destOrd="0" parTransId="{B7B5A47E-C316-4E84-81A2-72CFEDF5813C}" sibTransId="{2E41260B-7BE3-4930-9E5D-750CDFBCA3BB}"/>
    <dgm:cxn modelId="{9B5AAAB6-1C4E-426B-9685-D7388791BF8A}" type="presOf" srcId="{CB28645A-A6A0-4702-881B-8079E2355AD4}" destId="{65A28280-B005-485B-95E8-41D585F906D0}" srcOrd="0" destOrd="0" presId="urn:microsoft.com/office/officeart/2005/8/layout/vList2"/>
    <dgm:cxn modelId="{D0F9D9FF-2342-477D-8DB6-D4721CF6BAEA}" srcId="{393B771C-6075-4E00-A904-8960AC8653AE}" destId="{3C129DB8-3F85-450D-B608-85C94EA1C1BC}" srcOrd="1" destOrd="0" parTransId="{3C7A5F7B-03FE-4990-AD46-791BAC006590}" sibTransId="{774757DB-4741-427B-8436-D487739A7E83}"/>
    <dgm:cxn modelId="{B6ED4E97-7928-4819-9E11-5065D0F3F569}" srcId="{393B771C-6075-4E00-A904-8960AC8653AE}" destId="{CB28645A-A6A0-4702-881B-8079E2355AD4}" srcOrd="0" destOrd="0" parTransId="{644DE80D-A1F8-4294-9B3C-B31B002EFA7A}" sibTransId="{1634C457-7E3F-42D1-A7A9-5A65603BA0A9}"/>
    <dgm:cxn modelId="{94F778B8-3D33-4789-A2E1-208C3FCDE67F}" type="presOf" srcId="{ABAB1684-FFBD-489B-9486-E3535DE6C8FB}" destId="{9A0827B2-E58A-4AFE-BFD0-B78EAF524166}" srcOrd="0" destOrd="0" presId="urn:microsoft.com/office/officeart/2005/8/layout/vList2"/>
    <dgm:cxn modelId="{D3484C63-2EB9-4BBD-B448-E94504477ACA}" type="presOf" srcId="{3C129DB8-3F85-450D-B608-85C94EA1C1BC}" destId="{48DA16D8-B3F6-4CD9-8227-4011D7D59E80}" srcOrd="0" destOrd="0" presId="urn:microsoft.com/office/officeart/2005/8/layout/vList2"/>
    <dgm:cxn modelId="{B18124C7-F16F-4D37-AE2E-72FC004DF000}" type="presOf" srcId="{393B771C-6075-4E00-A904-8960AC8653AE}" destId="{ED54ED5E-7C0B-42F7-B490-564CC27AB6B2}" srcOrd="0" destOrd="0" presId="urn:microsoft.com/office/officeart/2005/8/layout/vList2"/>
    <dgm:cxn modelId="{98554CC5-5399-4F4A-9EA0-7ADAA401E37D}" type="presParOf" srcId="{ED54ED5E-7C0B-42F7-B490-564CC27AB6B2}" destId="{65A28280-B005-485B-95E8-41D585F906D0}" srcOrd="0" destOrd="0" presId="urn:microsoft.com/office/officeart/2005/8/layout/vList2"/>
    <dgm:cxn modelId="{F220B810-8514-4942-9534-7A0EB6FFDFD9}" type="presParOf" srcId="{ED54ED5E-7C0B-42F7-B490-564CC27AB6B2}" destId="{5C93CA0F-B163-4DA0-A6BE-455A9995A805}" srcOrd="1" destOrd="0" presId="urn:microsoft.com/office/officeart/2005/8/layout/vList2"/>
    <dgm:cxn modelId="{BE4D91D9-14E0-4430-926A-DD14BD9C93A7}" type="presParOf" srcId="{ED54ED5E-7C0B-42F7-B490-564CC27AB6B2}" destId="{48DA16D8-B3F6-4CD9-8227-4011D7D59E80}" srcOrd="2" destOrd="0" presId="urn:microsoft.com/office/officeart/2005/8/layout/vList2"/>
    <dgm:cxn modelId="{A4745716-5BCB-44ED-AFA0-5F677B28CD62}" type="presParOf" srcId="{ED54ED5E-7C0B-42F7-B490-564CC27AB6B2}" destId="{1D45EEBA-8518-41F2-9B12-7427BEB605B7}" srcOrd="3" destOrd="0" presId="urn:microsoft.com/office/officeart/2005/8/layout/vList2"/>
    <dgm:cxn modelId="{0531FC3C-7468-40B2-ADFB-6ADE6E9AB99D}" type="presParOf" srcId="{ED54ED5E-7C0B-42F7-B490-564CC27AB6B2}" destId="{9A0827B2-E58A-4AFE-BFD0-B78EAF524166}" srcOrd="4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A28280-B005-485B-95E8-41D585F906D0}">
      <dsp:nvSpPr>
        <dsp:cNvPr id="0" name=""/>
        <dsp:cNvSpPr/>
      </dsp:nvSpPr>
      <dsp:spPr>
        <a:xfrm>
          <a:off x="0" y="1051456"/>
          <a:ext cx="5612130" cy="758598"/>
        </a:xfrm>
        <a:prstGeom prst="roundRect">
          <a:avLst/>
        </a:prstGeom>
        <a:solidFill>
          <a:srgbClr val="62B4C6">
            <a:hueOff val="0"/>
            <a:satOff val="0"/>
            <a:lumOff val="0"/>
            <a:alphaOff val="0"/>
          </a:srgbClr>
        </a:solidFill>
        <a:ln w="12700" cap="flat" cmpd="sng" algn="in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 dirty="0">
              <a:solidFill>
                <a:srgbClr val="1B376E"/>
              </a:solidFill>
              <a:latin typeface="Gill Sans MT" panose="020B0502020104020203"/>
              <a:ea typeface="+mn-ea"/>
              <a:cs typeface="+mn-cs"/>
            </a:rPr>
            <a:t>Considerar: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 dirty="0">
              <a:solidFill>
                <a:srgbClr val="1B376E"/>
              </a:solidFill>
              <a:latin typeface="Gill Sans MT" panose="020B0502020104020203"/>
              <a:ea typeface="+mn-ea"/>
              <a:cs typeface="+mn-cs"/>
            </a:rPr>
            <a:t>LA ESTRUCTURA: encabezamiento, hecho,  argumentos y firma del emisor</a:t>
          </a:r>
          <a:endParaRPr lang="es-CL" sz="1300" kern="1200" dirty="0">
            <a:solidFill>
              <a:srgbClr val="1B376E"/>
            </a:solidFill>
            <a:latin typeface="Gill Sans MT" panose="020B0502020104020203"/>
            <a:ea typeface="+mn-ea"/>
            <a:cs typeface="+mn-cs"/>
          </a:endParaRPr>
        </a:p>
      </dsp:txBody>
      <dsp:txXfrm>
        <a:off x="37032" y="1088488"/>
        <a:ext cx="5538066" cy="684534"/>
      </dsp:txXfrm>
    </dsp:sp>
    <dsp:sp modelId="{48DA16D8-B3F6-4CD9-8227-4011D7D59E80}">
      <dsp:nvSpPr>
        <dsp:cNvPr id="0" name=""/>
        <dsp:cNvSpPr/>
      </dsp:nvSpPr>
      <dsp:spPr>
        <a:xfrm>
          <a:off x="0" y="1864305"/>
          <a:ext cx="5612130" cy="758598"/>
        </a:xfrm>
        <a:prstGeom prst="roundRect">
          <a:avLst/>
        </a:prstGeom>
        <a:solidFill>
          <a:srgbClr val="62B4C6">
            <a:hueOff val="0"/>
            <a:satOff val="0"/>
            <a:lumOff val="0"/>
            <a:alphaOff val="0"/>
          </a:srgbClr>
        </a:solidFill>
        <a:ln w="12700" cap="flat" cmpd="sng" algn="in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 dirty="0">
              <a:solidFill>
                <a:srgbClr val="1B376E"/>
              </a:solidFill>
              <a:latin typeface="Gill Sans MT" panose="020B0502020104020203"/>
              <a:ea typeface="+mn-ea"/>
              <a:cs typeface="+mn-cs"/>
            </a:rPr>
            <a:t>Las cartas pueden tratar SOBRE: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300" kern="1200" dirty="0">
              <a:solidFill>
                <a:srgbClr val="1B376E"/>
              </a:solidFill>
              <a:latin typeface="Gill Sans MT" panose="020B0502020104020203"/>
              <a:ea typeface="+mn-ea"/>
              <a:cs typeface="+mn-cs"/>
            </a:rPr>
            <a:t>opinar sobre alguna noticia, denunciar o apoyar algún hecho, agradecimientos por alguna situación, realizar una petición o aclarar una información</a:t>
          </a:r>
        </a:p>
      </dsp:txBody>
      <dsp:txXfrm>
        <a:off x="37032" y="1901337"/>
        <a:ext cx="5538066" cy="684534"/>
      </dsp:txXfrm>
    </dsp:sp>
    <dsp:sp modelId="{9A0827B2-E58A-4AFE-BFD0-B78EAF524166}">
      <dsp:nvSpPr>
        <dsp:cNvPr id="0" name=""/>
        <dsp:cNvSpPr/>
      </dsp:nvSpPr>
      <dsp:spPr>
        <a:xfrm>
          <a:off x="0" y="0"/>
          <a:ext cx="5612130" cy="758598"/>
        </a:xfrm>
        <a:prstGeom prst="roundRect">
          <a:avLst/>
        </a:prstGeom>
        <a:solidFill>
          <a:srgbClr val="62B4C6">
            <a:hueOff val="0"/>
            <a:satOff val="0"/>
            <a:lumOff val="0"/>
            <a:alphaOff val="0"/>
          </a:srgbClr>
        </a:solidFill>
        <a:ln w="12700" cap="flat" cmpd="sng" algn="in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300" kern="1200" dirty="0">
            <a:solidFill>
              <a:srgbClr val="1B376E"/>
            </a:solidFill>
            <a:latin typeface="Gill Sans MT" panose="020B0502020104020203"/>
            <a:ea typeface="+mn-ea"/>
            <a:cs typeface="+mn-cs"/>
          </a:endParaRP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 dirty="0">
              <a:solidFill>
                <a:srgbClr val="1B376E"/>
              </a:solidFill>
              <a:latin typeface="Gill Sans MT" panose="020B0502020104020203"/>
              <a:ea typeface="+mn-ea"/>
              <a:cs typeface="+mn-cs"/>
            </a:rPr>
            <a:t>1. Elegir una temática Comunal o Nacional </a:t>
          </a:r>
        </a:p>
      </dsp:txBody>
      <dsp:txXfrm>
        <a:off x="37032" y="37032"/>
        <a:ext cx="5538066" cy="6845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</cp:revision>
  <dcterms:created xsi:type="dcterms:W3CDTF">2020-10-29T16:44:00Z</dcterms:created>
  <dcterms:modified xsi:type="dcterms:W3CDTF">2020-10-29T20:57:00Z</dcterms:modified>
</cp:coreProperties>
</file>